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AC" w:rsidRPr="009A5409" w:rsidRDefault="00FE07AC" w:rsidP="00FE07AC">
      <w:pPr>
        <w:pStyle w:val="Corptext"/>
        <w:spacing w:after="0"/>
        <w:jc w:val="center"/>
        <w:rPr>
          <w:b/>
          <w:sz w:val="48"/>
          <w:szCs w:val="48"/>
          <w:lang w:val="ro-RO"/>
        </w:rPr>
      </w:pPr>
      <w:r w:rsidRPr="009A5409">
        <w:rPr>
          <w:b/>
          <w:sz w:val="48"/>
          <w:szCs w:val="48"/>
          <w:lang w:val="ro-RO"/>
        </w:rPr>
        <w:t xml:space="preserve">REPUBLICA MOLDOVA </w:t>
      </w:r>
    </w:p>
    <w:p w:rsidR="00FE07AC" w:rsidRPr="009A5409" w:rsidRDefault="00FE07AC" w:rsidP="00FE07AC">
      <w:pPr>
        <w:pStyle w:val="Corptext"/>
        <w:spacing w:after="0"/>
        <w:jc w:val="center"/>
        <w:rPr>
          <w:b/>
          <w:sz w:val="48"/>
          <w:szCs w:val="48"/>
          <w:lang w:val="ro-RO"/>
        </w:rPr>
      </w:pPr>
      <w:r w:rsidRPr="009A5409">
        <w:rPr>
          <w:b/>
          <w:sz w:val="48"/>
          <w:szCs w:val="48"/>
          <w:lang w:val="ro-RO"/>
        </w:rPr>
        <w:t>RAIONUL CAHUL</w:t>
      </w:r>
    </w:p>
    <w:p w:rsidR="00FE07AC" w:rsidRPr="0091450D" w:rsidRDefault="00FE07AC" w:rsidP="00FE07AC">
      <w:pPr>
        <w:pStyle w:val="Corptext"/>
        <w:spacing w:after="0"/>
        <w:ind w:firstLine="720"/>
        <w:jc w:val="center"/>
        <w:rPr>
          <w:b/>
          <w:sz w:val="32"/>
          <w:szCs w:val="32"/>
          <w:lang w:val="ro-RO"/>
        </w:rPr>
      </w:pPr>
    </w:p>
    <w:p w:rsidR="00FE07AC" w:rsidRPr="00EA2D28" w:rsidRDefault="00FE07AC" w:rsidP="00EA2D28">
      <w:pPr>
        <w:spacing w:before="100" w:beforeAutospacing="1" w:after="100" w:afterAutospacing="1"/>
        <w:jc w:val="center"/>
        <w:rPr>
          <w:rFonts w:ascii="Arial" w:hAnsi="Arial" w:cs="Arial"/>
          <w:lang w:val="ro-RO"/>
        </w:rPr>
      </w:pPr>
      <w:r>
        <w:rPr>
          <w:rFonts w:ascii="Arial" w:hAnsi="Arial" w:cs="Arial"/>
          <w:noProof/>
        </w:rPr>
        <w:drawing>
          <wp:inline distT="0" distB="0" distL="0" distR="0">
            <wp:extent cx="2250353" cy="2766060"/>
            <wp:effectExtent l="19050" t="0" r="0" b="0"/>
            <wp:docPr id="1" name="Рисунок 1" descr="http://cahul.md/images/simbolraionm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ahul.md/images/simbolraionmare.gif"/>
                    <pic:cNvPicPr>
                      <a:picLocks noChangeAspect="1" noChangeArrowheads="1"/>
                    </pic:cNvPicPr>
                  </pic:nvPicPr>
                  <pic:blipFill>
                    <a:blip r:embed="rId7" cstate="print"/>
                    <a:srcRect/>
                    <a:stretch>
                      <a:fillRect/>
                    </a:stretch>
                  </pic:blipFill>
                  <pic:spPr bwMode="auto">
                    <a:xfrm>
                      <a:off x="0" y="0"/>
                      <a:ext cx="2260044" cy="2777972"/>
                    </a:xfrm>
                    <a:prstGeom prst="rect">
                      <a:avLst/>
                    </a:prstGeom>
                    <a:noFill/>
                    <a:ln w="9525">
                      <a:noFill/>
                      <a:miter lim="800000"/>
                      <a:headEnd/>
                      <a:tailEnd/>
                    </a:ln>
                  </pic:spPr>
                </pic:pic>
              </a:graphicData>
            </a:graphic>
          </wp:inline>
        </w:drawing>
      </w:r>
    </w:p>
    <w:p w:rsidR="00FE07AC" w:rsidRDefault="00FE07AC" w:rsidP="00FE07AC">
      <w:pPr>
        <w:autoSpaceDE w:val="0"/>
        <w:autoSpaceDN w:val="0"/>
        <w:adjustRightInd w:val="0"/>
        <w:jc w:val="center"/>
        <w:rPr>
          <w:b/>
          <w:bCs/>
          <w:i/>
          <w:iCs/>
          <w:color w:val="000000"/>
          <w:sz w:val="32"/>
          <w:szCs w:val="32"/>
          <w:lang w:val="en-US"/>
        </w:rPr>
      </w:pPr>
    </w:p>
    <w:p w:rsidR="009A5409" w:rsidRDefault="009A5409" w:rsidP="00FE07AC">
      <w:pPr>
        <w:autoSpaceDE w:val="0"/>
        <w:autoSpaceDN w:val="0"/>
        <w:adjustRightInd w:val="0"/>
        <w:jc w:val="center"/>
        <w:rPr>
          <w:b/>
          <w:bCs/>
          <w:i/>
          <w:iCs/>
          <w:color w:val="000000"/>
          <w:sz w:val="32"/>
          <w:szCs w:val="32"/>
          <w:lang w:val="en-US"/>
        </w:rPr>
      </w:pPr>
    </w:p>
    <w:p w:rsidR="009A5409" w:rsidRDefault="009A5409" w:rsidP="00FE07AC">
      <w:pPr>
        <w:autoSpaceDE w:val="0"/>
        <w:autoSpaceDN w:val="0"/>
        <w:adjustRightInd w:val="0"/>
        <w:jc w:val="center"/>
        <w:rPr>
          <w:b/>
          <w:bCs/>
          <w:i/>
          <w:iCs/>
          <w:color w:val="000000"/>
          <w:sz w:val="32"/>
          <w:szCs w:val="32"/>
          <w:lang w:val="en-US"/>
        </w:rPr>
      </w:pPr>
    </w:p>
    <w:p w:rsidR="009A5409" w:rsidRDefault="009A5409" w:rsidP="00FE07AC">
      <w:pPr>
        <w:autoSpaceDE w:val="0"/>
        <w:autoSpaceDN w:val="0"/>
        <w:adjustRightInd w:val="0"/>
        <w:jc w:val="center"/>
        <w:rPr>
          <w:b/>
          <w:bCs/>
          <w:i/>
          <w:iCs/>
          <w:color w:val="000000"/>
          <w:sz w:val="32"/>
          <w:szCs w:val="32"/>
          <w:lang w:val="en-US"/>
        </w:rPr>
      </w:pPr>
    </w:p>
    <w:p w:rsidR="009A5409" w:rsidRPr="00E44698" w:rsidRDefault="009A5409" w:rsidP="00FE07AC">
      <w:pPr>
        <w:autoSpaceDE w:val="0"/>
        <w:autoSpaceDN w:val="0"/>
        <w:adjustRightInd w:val="0"/>
        <w:jc w:val="center"/>
        <w:rPr>
          <w:b/>
          <w:bCs/>
          <w:i/>
          <w:iCs/>
          <w:color w:val="000000"/>
          <w:sz w:val="32"/>
          <w:szCs w:val="32"/>
          <w:lang w:val="en-US"/>
        </w:rPr>
      </w:pPr>
    </w:p>
    <w:p w:rsidR="009A5409" w:rsidRDefault="00FE07AC" w:rsidP="009A5409">
      <w:pPr>
        <w:spacing w:line="276" w:lineRule="auto"/>
        <w:ind w:firstLine="720"/>
        <w:jc w:val="center"/>
        <w:rPr>
          <w:b/>
          <w:bCs/>
          <w:sz w:val="72"/>
          <w:szCs w:val="72"/>
          <w:lang w:val="ro-RO"/>
        </w:rPr>
      </w:pPr>
      <w:r w:rsidRPr="009A5409">
        <w:rPr>
          <w:b/>
          <w:bCs/>
          <w:sz w:val="72"/>
          <w:szCs w:val="72"/>
          <w:lang w:val="ro-RO"/>
        </w:rPr>
        <w:t xml:space="preserve">Raport </w:t>
      </w:r>
    </w:p>
    <w:p w:rsidR="00FE07AC" w:rsidRPr="009A5409" w:rsidRDefault="00FE07AC" w:rsidP="009A5409">
      <w:pPr>
        <w:spacing w:line="276" w:lineRule="auto"/>
        <w:ind w:firstLine="720"/>
        <w:jc w:val="center"/>
        <w:rPr>
          <w:b/>
          <w:bCs/>
          <w:sz w:val="72"/>
          <w:szCs w:val="72"/>
          <w:lang w:val="ro-RO"/>
        </w:rPr>
      </w:pPr>
      <w:r w:rsidRPr="009A5409">
        <w:rPr>
          <w:b/>
          <w:bCs/>
          <w:sz w:val="72"/>
          <w:szCs w:val="72"/>
          <w:lang w:val="ro-RO"/>
        </w:rPr>
        <w:t>privind activitatea Aparatului preşedintelui raionului Cahul în anul 201</w:t>
      </w:r>
      <w:r w:rsidR="00BA278D">
        <w:rPr>
          <w:b/>
          <w:bCs/>
          <w:sz w:val="72"/>
          <w:szCs w:val="72"/>
          <w:lang w:val="ro-RO"/>
        </w:rPr>
        <w:t>6</w:t>
      </w:r>
    </w:p>
    <w:p w:rsidR="00FE07AC" w:rsidRPr="009A5409" w:rsidRDefault="00FE07AC" w:rsidP="009A5409">
      <w:pPr>
        <w:autoSpaceDE w:val="0"/>
        <w:autoSpaceDN w:val="0"/>
        <w:adjustRightInd w:val="0"/>
        <w:spacing w:line="276" w:lineRule="auto"/>
        <w:jc w:val="center"/>
        <w:rPr>
          <w:b/>
          <w:bCs/>
          <w:i/>
          <w:iCs/>
          <w:color w:val="000000"/>
          <w:sz w:val="72"/>
          <w:szCs w:val="72"/>
          <w:lang w:val="en-US"/>
        </w:rPr>
      </w:pPr>
    </w:p>
    <w:p w:rsidR="009A5409" w:rsidRDefault="009A5409" w:rsidP="00FE07AC">
      <w:pPr>
        <w:autoSpaceDE w:val="0"/>
        <w:autoSpaceDN w:val="0"/>
        <w:adjustRightInd w:val="0"/>
        <w:jc w:val="center"/>
        <w:rPr>
          <w:b/>
          <w:bCs/>
          <w:i/>
          <w:iCs/>
          <w:color w:val="000000"/>
          <w:sz w:val="28"/>
          <w:szCs w:val="28"/>
          <w:lang w:val="en-US"/>
        </w:rPr>
      </w:pPr>
    </w:p>
    <w:p w:rsidR="009A5409" w:rsidRDefault="009A5409" w:rsidP="00FE07AC">
      <w:pPr>
        <w:autoSpaceDE w:val="0"/>
        <w:autoSpaceDN w:val="0"/>
        <w:adjustRightInd w:val="0"/>
        <w:jc w:val="center"/>
        <w:rPr>
          <w:b/>
          <w:bCs/>
          <w:i/>
          <w:iCs/>
          <w:color w:val="000000"/>
          <w:sz w:val="28"/>
          <w:szCs w:val="28"/>
          <w:lang w:val="en-US"/>
        </w:rPr>
      </w:pPr>
    </w:p>
    <w:p w:rsidR="009A5409" w:rsidRDefault="009A5409" w:rsidP="00FE07AC">
      <w:pPr>
        <w:autoSpaceDE w:val="0"/>
        <w:autoSpaceDN w:val="0"/>
        <w:adjustRightInd w:val="0"/>
        <w:jc w:val="center"/>
        <w:rPr>
          <w:b/>
          <w:bCs/>
          <w:i/>
          <w:iCs/>
          <w:color w:val="000000"/>
          <w:sz w:val="28"/>
          <w:szCs w:val="28"/>
          <w:lang w:val="en-US"/>
        </w:rPr>
      </w:pPr>
    </w:p>
    <w:p w:rsidR="009A5409" w:rsidRDefault="009A5409" w:rsidP="00FE07AC">
      <w:pPr>
        <w:autoSpaceDE w:val="0"/>
        <w:autoSpaceDN w:val="0"/>
        <w:adjustRightInd w:val="0"/>
        <w:jc w:val="center"/>
        <w:rPr>
          <w:b/>
          <w:bCs/>
          <w:i/>
          <w:iCs/>
          <w:color w:val="000000"/>
          <w:sz w:val="28"/>
          <w:szCs w:val="28"/>
          <w:lang w:val="en-US"/>
        </w:rPr>
      </w:pPr>
    </w:p>
    <w:p w:rsidR="009A5409" w:rsidRDefault="009A5409" w:rsidP="00FE07AC">
      <w:pPr>
        <w:autoSpaceDE w:val="0"/>
        <w:autoSpaceDN w:val="0"/>
        <w:adjustRightInd w:val="0"/>
        <w:jc w:val="center"/>
        <w:rPr>
          <w:b/>
          <w:bCs/>
          <w:i/>
          <w:iCs/>
          <w:color w:val="000000"/>
          <w:sz w:val="28"/>
          <w:szCs w:val="28"/>
          <w:lang w:val="en-US"/>
        </w:rPr>
      </w:pPr>
    </w:p>
    <w:p w:rsidR="009A5409" w:rsidRDefault="009A5409" w:rsidP="00FE07AC">
      <w:pPr>
        <w:autoSpaceDE w:val="0"/>
        <w:autoSpaceDN w:val="0"/>
        <w:adjustRightInd w:val="0"/>
        <w:jc w:val="center"/>
        <w:rPr>
          <w:b/>
          <w:bCs/>
          <w:i/>
          <w:iCs/>
          <w:color w:val="000000"/>
          <w:sz w:val="28"/>
          <w:szCs w:val="28"/>
          <w:lang w:val="en-US"/>
        </w:rPr>
      </w:pPr>
    </w:p>
    <w:p w:rsidR="00BA278D" w:rsidRPr="00BA278D" w:rsidRDefault="00BA278D" w:rsidP="00BA278D">
      <w:pPr>
        <w:ind w:firstLine="708"/>
        <w:jc w:val="both"/>
        <w:rPr>
          <w:rFonts w:ascii="TimesRomanR" w:hAnsi="TimesRomanR"/>
          <w:sz w:val="28"/>
          <w:szCs w:val="28"/>
          <w:lang w:val="en-US"/>
        </w:rPr>
      </w:pPr>
      <w:r w:rsidRPr="00CE455B">
        <w:rPr>
          <w:sz w:val="28"/>
          <w:szCs w:val="28"/>
          <w:lang w:val="ro-RO"/>
        </w:rPr>
        <w:lastRenderedPageBreak/>
        <w:t>Ca şi în anii precedenţi, şi în anul 20</w:t>
      </w:r>
      <w:r>
        <w:rPr>
          <w:sz w:val="28"/>
          <w:szCs w:val="28"/>
          <w:lang w:val="ro-RO"/>
        </w:rPr>
        <w:t>16</w:t>
      </w:r>
      <w:r w:rsidRPr="00CE455B">
        <w:rPr>
          <w:sz w:val="28"/>
          <w:szCs w:val="28"/>
          <w:lang w:val="ro-RO"/>
        </w:rPr>
        <w:t xml:space="preserve">  Consiliul Raional Cahul şi-a exercitat în mod corespunzător prerogativele stabilite prin Legea administraţiei publice locale, în calitatea sa de autoritate a administraţiei publice raionale investită cu gestionarea intereselor colectivităţilor locale.</w:t>
      </w:r>
      <w:r w:rsidRPr="00BA278D">
        <w:rPr>
          <w:rFonts w:ascii="TimesRomanR" w:hAnsi="TimesRomanR"/>
          <w:sz w:val="28"/>
          <w:szCs w:val="28"/>
          <w:lang w:val="en-US"/>
        </w:rPr>
        <w:t xml:space="preserve"> Consecvent principiului autonomiei funcţionale, Consiliul Raional a acţionat permanent pentru realizarea programelor proprii, punerea în aplicare a strategiilor aprobate, a realizării sarcinilor şi atribuţiilor specifice, punând un accent mai mare pe coordonarea serviciilor publice de interes raional, a autorităţilo</w:t>
      </w:r>
      <w:r>
        <w:rPr>
          <w:rFonts w:ascii="TimesRomanR" w:hAnsi="TimesRomanR"/>
          <w:sz w:val="28"/>
          <w:szCs w:val="28"/>
          <w:lang w:val="en-US"/>
        </w:rPr>
        <w:t>r administraţiei publice locale.</w:t>
      </w:r>
    </w:p>
    <w:p w:rsidR="00BA278D" w:rsidRPr="00BA278D" w:rsidRDefault="00BA278D" w:rsidP="00BA278D">
      <w:pPr>
        <w:ind w:firstLine="708"/>
        <w:jc w:val="both"/>
        <w:rPr>
          <w:rFonts w:ascii="TimesRomanR" w:hAnsi="TimesRomanR"/>
          <w:sz w:val="28"/>
          <w:szCs w:val="28"/>
          <w:lang w:val="en-US"/>
        </w:rPr>
      </w:pPr>
      <w:r w:rsidRPr="00BA278D">
        <w:rPr>
          <w:rFonts w:ascii="TimesRomanR" w:hAnsi="TimesRomanR"/>
          <w:sz w:val="28"/>
          <w:szCs w:val="28"/>
          <w:lang w:val="en-US"/>
        </w:rPr>
        <w:t xml:space="preserve">La baza activităţii desfăşurate, a acţiunilor întreprinse şi a măsurilor stabilite, au stat îndeplinirea </w:t>
      </w:r>
      <w:r>
        <w:rPr>
          <w:rFonts w:ascii="TimesRomanR" w:hAnsi="TimesRomanR"/>
          <w:sz w:val="28"/>
          <w:szCs w:val="28"/>
          <w:lang w:val="en-US"/>
        </w:rPr>
        <w:t xml:space="preserve">deciziilor Consiliului Raional, a </w:t>
      </w:r>
      <w:r w:rsidRPr="00BA278D">
        <w:rPr>
          <w:rFonts w:ascii="TimesRomanR" w:hAnsi="TimesRomanR"/>
          <w:sz w:val="28"/>
          <w:szCs w:val="28"/>
          <w:lang w:val="en-US"/>
        </w:rPr>
        <w:t xml:space="preserve">obiectivelor cuprinse în </w:t>
      </w:r>
      <w:r>
        <w:rPr>
          <w:rFonts w:ascii="TimesRomanR" w:hAnsi="TimesRomanR"/>
          <w:sz w:val="28"/>
          <w:szCs w:val="28"/>
          <w:lang w:val="en-US"/>
        </w:rPr>
        <w:t>program</w:t>
      </w:r>
      <w:r w:rsidRPr="00BA278D">
        <w:rPr>
          <w:rFonts w:ascii="TimesRomanR" w:hAnsi="TimesRomanR"/>
          <w:sz w:val="28"/>
          <w:szCs w:val="28"/>
          <w:lang w:val="en-US"/>
        </w:rPr>
        <w:t>e</w:t>
      </w:r>
      <w:r>
        <w:rPr>
          <w:rFonts w:ascii="TimesRomanR" w:hAnsi="TimesRomanR"/>
          <w:sz w:val="28"/>
          <w:szCs w:val="28"/>
          <w:lang w:val="en-US"/>
        </w:rPr>
        <w:t>le</w:t>
      </w:r>
      <w:r w:rsidRPr="00BA278D">
        <w:rPr>
          <w:rFonts w:ascii="TimesRomanR" w:hAnsi="TimesRomanR"/>
          <w:sz w:val="28"/>
          <w:szCs w:val="28"/>
          <w:lang w:val="en-US"/>
        </w:rPr>
        <w:t xml:space="preserve"> şi strategii</w:t>
      </w:r>
      <w:r>
        <w:rPr>
          <w:rFonts w:ascii="TimesRomanR" w:hAnsi="TimesRomanR"/>
          <w:sz w:val="28"/>
          <w:szCs w:val="28"/>
          <w:lang w:val="en-US"/>
        </w:rPr>
        <w:t>le</w:t>
      </w:r>
      <w:r w:rsidRPr="00BA278D">
        <w:rPr>
          <w:rFonts w:ascii="TimesRomanR" w:hAnsi="TimesRomanR"/>
          <w:sz w:val="28"/>
          <w:szCs w:val="28"/>
          <w:lang w:val="en-US"/>
        </w:rPr>
        <w:t xml:space="preserve"> aprobate prin decizii ale Consiliului.</w:t>
      </w:r>
    </w:p>
    <w:p w:rsidR="00BA278D" w:rsidRPr="00BA278D" w:rsidRDefault="00BA278D" w:rsidP="00BA278D">
      <w:pPr>
        <w:ind w:firstLine="708"/>
        <w:jc w:val="both"/>
        <w:rPr>
          <w:rFonts w:ascii="TimesRomanR" w:hAnsi="TimesRomanR"/>
          <w:sz w:val="28"/>
          <w:szCs w:val="28"/>
          <w:lang w:val="en-US"/>
        </w:rPr>
      </w:pPr>
      <w:r w:rsidRPr="00BA278D">
        <w:rPr>
          <w:rFonts w:ascii="TimesRomanR" w:hAnsi="TimesRomanR"/>
          <w:sz w:val="28"/>
          <w:szCs w:val="28"/>
          <w:lang w:val="en-US"/>
        </w:rPr>
        <w:t>Actele administrative adoptate şi emise anul trecut, eforturile făcute de Aparatul preşedintelui şi personalul din instituţiile aflate în subordinea sau sub autoritatea autorităţii deliberative raionale pentru realizarea unor acţiuni, activităţi şi luarea unor măsuri, au avut la bază concordanţa cu obiectivele  propuse la început de mandat.</w:t>
      </w:r>
    </w:p>
    <w:p w:rsidR="00E345AF" w:rsidRPr="00E345AF" w:rsidRDefault="00E345AF" w:rsidP="00E345AF">
      <w:pPr>
        <w:jc w:val="both"/>
        <w:rPr>
          <w:sz w:val="28"/>
          <w:szCs w:val="28"/>
          <w:lang w:val="en-US"/>
        </w:rPr>
      </w:pPr>
      <w:r w:rsidRPr="00E345AF">
        <w:rPr>
          <w:sz w:val="28"/>
          <w:szCs w:val="28"/>
          <w:lang w:val="en-US"/>
        </w:rPr>
        <w:t xml:space="preserve">      </w:t>
      </w:r>
      <w:proofErr w:type="gramStart"/>
      <w:r w:rsidRPr="00E345AF">
        <w:rPr>
          <w:sz w:val="28"/>
          <w:szCs w:val="28"/>
          <w:lang w:val="en-US"/>
        </w:rPr>
        <w:t>În conformitate cu prevederile art.</w:t>
      </w:r>
      <w:proofErr w:type="gramEnd"/>
      <w:r w:rsidRPr="00E345AF">
        <w:rPr>
          <w:sz w:val="28"/>
          <w:szCs w:val="28"/>
          <w:lang w:val="en-US"/>
        </w:rPr>
        <w:t xml:space="preserve"> 5</w:t>
      </w:r>
      <w:r w:rsidR="00C1081A">
        <w:rPr>
          <w:sz w:val="28"/>
          <w:szCs w:val="28"/>
          <w:lang w:val="en-US"/>
        </w:rPr>
        <w:t>3</w:t>
      </w:r>
      <w:r>
        <w:rPr>
          <w:sz w:val="28"/>
          <w:szCs w:val="28"/>
          <w:lang w:val="en-US"/>
        </w:rPr>
        <w:t xml:space="preserve"> din Legea</w:t>
      </w:r>
      <w:r w:rsidRPr="00E345AF">
        <w:rPr>
          <w:sz w:val="28"/>
          <w:szCs w:val="28"/>
          <w:lang w:val="en-US"/>
        </w:rPr>
        <w:t xml:space="preserve"> privind administraţia publică locală</w:t>
      </w:r>
      <w:r w:rsidR="00447884">
        <w:rPr>
          <w:sz w:val="28"/>
          <w:szCs w:val="28"/>
          <w:lang w:val="en-US"/>
        </w:rPr>
        <w:t>,</w:t>
      </w:r>
      <w:r w:rsidRPr="00E345AF">
        <w:rPr>
          <w:sz w:val="28"/>
          <w:szCs w:val="28"/>
          <w:lang w:val="en-US"/>
        </w:rPr>
        <w:t xml:space="preserve"> Preşedintele raionului a coordonat activitatea serviciilor descentralizate din cadrul raionului şi de comun acord cu primarii oraşului, comunelor şi satelor au</w:t>
      </w:r>
      <w:r w:rsidR="00447884">
        <w:rPr>
          <w:sz w:val="28"/>
          <w:szCs w:val="28"/>
          <w:lang w:val="en-US"/>
        </w:rPr>
        <w:t xml:space="preserve"> fost</w:t>
      </w:r>
      <w:r w:rsidRPr="00E345AF">
        <w:rPr>
          <w:sz w:val="28"/>
          <w:szCs w:val="28"/>
          <w:lang w:val="en-US"/>
        </w:rPr>
        <w:t xml:space="preserve"> căutat</w:t>
      </w:r>
      <w:r w:rsidR="00447884">
        <w:rPr>
          <w:sz w:val="28"/>
          <w:szCs w:val="28"/>
          <w:lang w:val="en-US"/>
        </w:rPr>
        <w:t>e</w:t>
      </w:r>
      <w:r w:rsidRPr="00E345AF">
        <w:rPr>
          <w:sz w:val="28"/>
          <w:szCs w:val="28"/>
          <w:lang w:val="en-US"/>
        </w:rPr>
        <w:t xml:space="preserve"> cele mai ef</w:t>
      </w:r>
      <w:r w:rsidR="00447884">
        <w:rPr>
          <w:sz w:val="28"/>
          <w:szCs w:val="28"/>
          <w:lang w:val="en-US"/>
        </w:rPr>
        <w:t>iciente</w:t>
      </w:r>
      <w:r w:rsidRPr="00E345AF">
        <w:rPr>
          <w:sz w:val="28"/>
          <w:szCs w:val="28"/>
          <w:lang w:val="en-US"/>
        </w:rPr>
        <w:t xml:space="preserve"> </w:t>
      </w:r>
      <w:proofErr w:type="gramStart"/>
      <w:r w:rsidRPr="00E345AF">
        <w:rPr>
          <w:sz w:val="28"/>
          <w:szCs w:val="28"/>
          <w:lang w:val="en-US"/>
        </w:rPr>
        <w:t>căi</w:t>
      </w:r>
      <w:proofErr w:type="gramEnd"/>
      <w:r w:rsidRPr="00E345AF">
        <w:rPr>
          <w:sz w:val="28"/>
          <w:szCs w:val="28"/>
          <w:lang w:val="en-US"/>
        </w:rPr>
        <w:t xml:space="preserve"> de soluţionare a problemelor stringente cu care se confruntă populaţia raionului</w:t>
      </w:r>
      <w:r w:rsidR="00447884">
        <w:rPr>
          <w:sz w:val="28"/>
          <w:szCs w:val="28"/>
          <w:lang w:val="en-US"/>
        </w:rPr>
        <w:t>,</w:t>
      </w:r>
      <w:r w:rsidRPr="00E345AF">
        <w:rPr>
          <w:sz w:val="28"/>
          <w:szCs w:val="28"/>
          <w:lang w:val="en-US"/>
        </w:rPr>
        <w:t xml:space="preserve"> </w:t>
      </w:r>
      <w:r w:rsidR="00447884">
        <w:rPr>
          <w:sz w:val="28"/>
          <w:szCs w:val="28"/>
          <w:lang w:val="en-US"/>
        </w:rPr>
        <w:t>fiind</w:t>
      </w:r>
      <w:r w:rsidRPr="00E345AF">
        <w:rPr>
          <w:sz w:val="28"/>
          <w:szCs w:val="28"/>
          <w:lang w:val="en-US"/>
        </w:rPr>
        <w:t xml:space="preserve"> realizat</w:t>
      </w:r>
      <w:r w:rsidR="00447884">
        <w:rPr>
          <w:sz w:val="28"/>
          <w:szCs w:val="28"/>
          <w:lang w:val="en-US"/>
        </w:rPr>
        <w:t>e</w:t>
      </w:r>
      <w:r w:rsidRPr="00E345AF">
        <w:rPr>
          <w:sz w:val="28"/>
          <w:szCs w:val="28"/>
          <w:lang w:val="en-US"/>
        </w:rPr>
        <w:t xml:space="preserve"> măsuri de dezvoltare durabilă a comunităţilor. Subdiviziunile Consiliului </w:t>
      </w:r>
      <w:r w:rsidR="00447884">
        <w:rPr>
          <w:sz w:val="28"/>
          <w:szCs w:val="28"/>
          <w:lang w:val="en-US"/>
        </w:rPr>
        <w:t>R</w:t>
      </w:r>
      <w:r w:rsidRPr="00E345AF">
        <w:rPr>
          <w:sz w:val="28"/>
          <w:szCs w:val="28"/>
          <w:lang w:val="en-US"/>
        </w:rPr>
        <w:t xml:space="preserve">aional şi-au continuat activitatea întru realizarea obiectivelor propuse pentru anul respectiv, cu </w:t>
      </w:r>
      <w:proofErr w:type="gramStart"/>
      <w:r w:rsidRPr="00E345AF">
        <w:rPr>
          <w:sz w:val="28"/>
          <w:szCs w:val="28"/>
          <w:lang w:val="en-US"/>
        </w:rPr>
        <w:t xml:space="preserve">stabilirea  </w:t>
      </w:r>
      <w:r w:rsidR="00447884">
        <w:rPr>
          <w:sz w:val="28"/>
          <w:szCs w:val="28"/>
          <w:lang w:val="en-US"/>
        </w:rPr>
        <w:t>d</w:t>
      </w:r>
      <w:r w:rsidRPr="00E345AF">
        <w:rPr>
          <w:sz w:val="28"/>
          <w:szCs w:val="28"/>
          <w:lang w:val="en-US"/>
        </w:rPr>
        <w:t>irecţiilor</w:t>
      </w:r>
      <w:proofErr w:type="gramEnd"/>
      <w:r w:rsidRPr="00E345AF">
        <w:rPr>
          <w:sz w:val="28"/>
          <w:szCs w:val="28"/>
          <w:lang w:val="en-US"/>
        </w:rPr>
        <w:t xml:space="preserve">  prioritare în activitate, şi anume:</w:t>
      </w:r>
    </w:p>
    <w:p w:rsidR="00447884" w:rsidRDefault="00E345AF" w:rsidP="00E345AF">
      <w:pPr>
        <w:pStyle w:val="Listparagraf"/>
        <w:numPr>
          <w:ilvl w:val="0"/>
          <w:numId w:val="2"/>
        </w:numPr>
        <w:jc w:val="both"/>
        <w:rPr>
          <w:sz w:val="28"/>
          <w:szCs w:val="28"/>
          <w:lang w:val="en-US"/>
        </w:rPr>
      </w:pPr>
      <w:r w:rsidRPr="00447884">
        <w:rPr>
          <w:sz w:val="28"/>
          <w:szCs w:val="28"/>
          <w:lang w:val="en-US"/>
        </w:rPr>
        <w:t>acumularea maxim posibilă la bugetele locale a veniturilor şi realizarea unui complex de măsuri menite să asigure funcţionarea normală a instituţiilor publice din raion;</w:t>
      </w:r>
    </w:p>
    <w:p w:rsidR="00447884" w:rsidRDefault="00E345AF" w:rsidP="00E345AF">
      <w:pPr>
        <w:pStyle w:val="Listparagraf"/>
        <w:numPr>
          <w:ilvl w:val="0"/>
          <w:numId w:val="2"/>
        </w:numPr>
        <w:jc w:val="both"/>
        <w:rPr>
          <w:sz w:val="28"/>
          <w:szCs w:val="28"/>
          <w:lang w:val="en-US"/>
        </w:rPr>
      </w:pPr>
      <w:r w:rsidRPr="00447884">
        <w:rPr>
          <w:sz w:val="28"/>
          <w:szCs w:val="28"/>
          <w:lang w:val="en-US"/>
        </w:rPr>
        <w:t>promovarea iniţiativelor de dezvoltare a economiei locale</w:t>
      </w:r>
      <w:r w:rsidR="00C40172">
        <w:rPr>
          <w:sz w:val="28"/>
          <w:szCs w:val="28"/>
          <w:lang w:val="en-US"/>
        </w:rPr>
        <w:t>;</w:t>
      </w:r>
    </w:p>
    <w:p w:rsidR="00447884" w:rsidRDefault="00E345AF" w:rsidP="00E345AF">
      <w:pPr>
        <w:pStyle w:val="Listparagraf"/>
        <w:numPr>
          <w:ilvl w:val="0"/>
          <w:numId w:val="2"/>
        </w:numPr>
        <w:jc w:val="both"/>
        <w:rPr>
          <w:sz w:val="28"/>
          <w:szCs w:val="28"/>
          <w:lang w:val="en-US"/>
        </w:rPr>
      </w:pPr>
      <w:r w:rsidRPr="00447884">
        <w:rPr>
          <w:sz w:val="28"/>
          <w:szCs w:val="28"/>
          <w:lang w:val="en-US"/>
        </w:rPr>
        <w:t>asigurarea securităţii alimentare;</w:t>
      </w:r>
    </w:p>
    <w:p w:rsidR="00447884" w:rsidRDefault="00E345AF" w:rsidP="00E345AF">
      <w:pPr>
        <w:pStyle w:val="Listparagraf"/>
        <w:numPr>
          <w:ilvl w:val="0"/>
          <w:numId w:val="2"/>
        </w:numPr>
        <w:jc w:val="both"/>
        <w:rPr>
          <w:sz w:val="28"/>
          <w:szCs w:val="28"/>
          <w:lang w:val="en-US"/>
        </w:rPr>
      </w:pPr>
      <w:r w:rsidRPr="00447884">
        <w:rPr>
          <w:sz w:val="28"/>
          <w:szCs w:val="28"/>
          <w:lang w:val="en-US"/>
        </w:rPr>
        <w:t>dezvoltarea şi perfecţionarea sistemului educaţional în vederea asigurări unei educaţii de calitate;</w:t>
      </w:r>
    </w:p>
    <w:p w:rsidR="00447884" w:rsidRDefault="00E345AF" w:rsidP="00E345AF">
      <w:pPr>
        <w:pStyle w:val="Listparagraf"/>
        <w:numPr>
          <w:ilvl w:val="0"/>
          <w:numId w:val="2"/>
        </w:numPr>
        <w:jc w:val="both"/>
        <w:rPr>
          <w:sz w:val="28"/>
          <w:szCs w:val="28"/>
          <w:lang w:val="en-US"/>
        </w:rPr>
      </w:pPr>
      <w:r w:rsidRPr="00447884">
        <w:rPr>
          <w:sz w:val="28"/>
          <w:szCs w:val="28"/>
          <w:lang w:val="en-US"/>
        </w:rPr>
        <w:t xml:space="preserve">protecţia socială a persoanelor </w:t>
      </w:r>
      <w:r w:rsidR="00447884">
        <w:rPr>
          <w:sz w:val="28"/>
          <w:szCs w:val="28"/>
          <w:lang w:val="en-US"/>
        </w:rPr>
        <w:t>dezavantajate</w:t>
      </w:r>
      <w:r w:rsidRPr="00447884">
        <w:rPr>
          <w:sz w:val="28"/>
          <w:szCs w:val="28"/>
          <w:lang w:val="en-US"/>
        </w:rPr>
        <w:t xml:space="preserve"> şi crearea serviciilor sociale instituţionalizate;</w:t>
      </w:r>
    </w:p>
    <w:p w:rsidR="00447884" w:rsidRDefault="00E345AF" w:rsidP="00E345AF">
      <w:pPr>
        <w:pStyle w:val="Listparagraf"/>
        <w:numPr>
          <w:ilvl w:val="0"/>
          <w:numId w:val="2"/>
        </w:numPr>
        <w:jc w:val="both"/>
        <w:rPr>
          <w:sz w:val="28"/>
          <w:szCs w:val="28"/>
          <w:lang w:val="en-US"/>
        </w:rPr>
      </w:pPr>
      <w:r w:rsidRPr="00447884">
        <w:rPr>
          <w:sz w:val="28"/>
          <w:szCs w:val="28"/>
          <w:lang w:val="en-US"/>
        </w:rPr>
        <w:t>susţinerea sistemului de asistenţă medicală a populaţiei;</w:t>
      </w:r>
    </w:p>
    <w:p w:rsidR="00E345AF" w:rsidRDefault="00E345AF" w:rsidP="00447884">
      <w:pPr>
        <w:pStyle w:val="Listparagraf"/>
        <w:numPr>
          <w:ilvl w:val="0"/>
          <w:numId w:val="2"/>
        </w:numPr>
        <w:jc w:val="both"/>
        <w:rPr>
          <w:sz w:val="28"/>
          <w:szCs w:val="28"/>
          <w:lang w:val="en-US"/>
        </w:rPr>
      </w:pPr>
      <w:proofErr w:type="gramStart"/>
      <w:r w:rsidRPr="00447884">
        <w:rPr>
          <w:sz w:val="28"/>
          <w:szCs w:val="28"/>
          <w:lang w:val="en-US"/>
        </w:rPr>
        <w:t>menţiner</w:t>
      </w:r>
      <w:r w:rsidR="00447884">
        <w:rPr>
          <w:sz w:val="28"/>
          <w:szCs w:val="28"/>
          <w:lang w:val="en-US"/>
        </w:rPr>
        <w:t>ea</w:t>
      </w:r>
      <w:proofErr w:type="gramEnd"/>
      <w:r w:rsidR="00447884">
        <w:rPr>
          <w:sz w:val="28"/>
          <w:szCs w:val="28"/>
          <w:lang w:val="en-US"/>
        </w:rPr>
        <w:t xml:space="preserve"> viabilităţii infrastructurii.</w:t>
      </w:r>
    </w:p>
    <w:p w:rsidR="00A85E60" w:rsidRPr="00A85E60" w:rsidRDefault="00913A1D" w:rsidP="00A85E60">
      <w:pPr>
        <w:ind w:firstLine="708"/>
        <w:jc w:val="both"/>
        <w:rPr>
          <w:sz w:val="28"/>
          <w:szCs w:val="28"/>
          <w:lang w:val="en-US"/>
        </w:rPr>
      </w:pPr>
      <w:proofErr w:type="gramStart"/>
      <w:r>
        <w:rPr>
          <w:sz w:val="28"/>
          <w:szCs w:val="28"/>
          <w:lang w:val="en-US"/>
        </w:rPr>
        <w:t>Totodată a</w:t>
      </w:r>
      <w:r w:rsidR="00A85E60" w:rsidRPr="00A85E60">
        <w:rPr>
          <w:sz w:val="28"/>
          <w:szCs w:val="28"/>
          <w:lang w:val="en-US"/>
        </w:rPr>
        <w:t xml:space="preserve">u fost vizate </w:t>
      </w:r>
      <w:r>
        <w:rPr>
          <w:sz w:val="28"/>
          <w:szCs w:val="28"/>
          <w:lang w:val="en-US"/>
        </w:rPr>
        <w:t>obiectivele de</w:t>
      </w:r>
      <w:r w:rsidR="00A85E60" w:rsidRPr="00A85E60">
        <w:rPr>
          <w:sz w:val="28"/>
          <w:szCs w:val="28"/>
          <w:lang w:val="en-US"/>
        </w:rPr>
        <w:t xml:space="preserve"> îmbunătățire</w:t>
      </w:r>
      <w:r>
        <w:rPr>
          <w:sz w:val="28"/>
          <w:szCs w:val="28"/>
          <w:lang w:val="en-US"/>
        </w:rPr>
        <w:t xml:space="preserve"> </w:t>
      </w:r>
      <w:r w:rsidR="00A85E60" w:rsidRPr="00A85E60">
        <w:rPr>
          <w:sz w:val="28"/>
          <w:szCs w:val="28"/>
          <w:lang w:val="en-US"/>
        </w:rPr>
        <w:t xml:space="preserve">a calității serviciilor </w:t>
      </w:r>
      <w:r>
        <w:rPr>
          <w:sz w:val="28"/>
          <w:szCs w:val="28"/>
          <w:lang w:val="en-US"/>
        </w:rPr>
        <w:t>cu impact asupra cetățeanului și</w:t>
      </w:r>
      <w:r w:rsidR="00A85E60" w:rsidRPr="00A85E60">
        <w:rPr>
          <w:sz w:val="28"/>
          <w:szCs w:val="28"/>
          <w:lang w:val="en-US"/>
        </w:rPr>
        <w:t xml:space="preserve"> desfășurarea unei activități transparente și eficiente, cu respectarea cadrului legal</w:t>
      </w:r>
      <w:r>
        <w:rPr>
          <w:sz w:val="28"/>
          <w:szCs w:val="28"/>
          <w:lang w:val="en-US"/>
        </w:rPr>
        <w:t>.</w:t>
      </w:r>
      <w:proofErr w:type="gramEnd"/>
    </w:p>
    <w:p w:rsidR="00A8279F" w:rsidRPr="00974076" w:rsidRDefault="008866C1" w:rsidP="00A8279F">
      <w:pPr>
        <w:shd w:val="clear" w:color="auto" w:fill="FFFFFF"/>
        <w:ind w:left="90" w:firstLine="618"/>
        <w:jc w:val="both"/>
        <w:rPr>
          <w:sz w:val="28"/>
          <w:szCs w:val="28"/>
          <w:lang w:val="en-US"/>
        </w:rPr>
      </w:pPr>
      <w:r w:rsidRPr="00974076">
        <w:rPr>
          <w:sz w:val="28"/>
          <w:szCs w:val="28"/>
          <w:lang w:val="en-US"/>
        </w:rPr>
        <w:t xml:space="preserve">Astfel, </w:t>
      </w:r>
      <w:r w:rsidR="00C40172">
        <w:rPr>
          <w:sz w:val="28"/>
          <w:szCs w:val="28"/>
          <w:lang w:val="en-US"/>
        </w:rPr>
        <w:t xml:space="preserve">Aparatul președintelui </w:t>
      </w:r>
      <w:proofErr w:type="gramStart"/>
      <w:r w:rsidR="00C40172">
        <w:rPr>
          <w:sz w:val="28"/>
          <w:szCs w:val="28"/>
          <w:lang w:val="en-US"/>
        </w:rPr>
        <w:t>a</w:t>
      </w:r>
      <w:proofErr w:type="gramEnd"/>
      <w:r w:rsidRPr="00974076">
        <w:rPr>
          <w:sz w:val="28"/>
          <w:szCs w:val="28"/>
          <w:lang w:val="en-US"/>
        </w:rPr>
        <w:t xml:space="preserve"> acordat o atenţie deosebită pentru pregătirea, organizarea şi desfăşurarea şedinţelor Consiliul Raional. Ca autoritate deliberativă, Consiliul Raional s-a întrunit  în anul 201</w:t>
      </w:r>
      <w:r w:rsidR="00446D34">
        <w:rPr>
          <w:sz w:val="28"/>
          <w:szCs w:val="28"/>
          <w:lang w:val="en-US"/>
        </w:rPr>
        <w:t>6</w:t>
      </w:r>
      <w:r w:rsidRPr="00974076">
        <w:rPr>
          <w:sz w:val="28"/>
          <w:szCs w:val="28"/>
          <w:lang w:val="en-US"/>
        </w:rPr>
        <w:t xml:space="preserve"> în </w:t>
      </w:r>
      <w:r w:rsidR="00446D34">
        <w:rPr>
          <w:sz w:val="28"/>
          <w:szCs w:val="28"/>
          <w:lang w:val="en-US"/>
        </w:rPr>
        <w:t>6</w:t>
      </w:r>
      <w:r w:rsidRPr="00974076">
        <w:rPr>
          <w:sz w:val="28"/>
          <w:szCs w:val="28"/>
          <w:lang w:val="en-US"/>
        </w:rPr>
        <w:t xml:space="preserve"> şedinţe, dintre care</w:t>
      </w:r>
      <w:r w:rsidR="00C40172">
        <w:rPr>
          <w:sz w:val="28"/>
          <w:szCs w:val="28"/>
          <w:lang w:val="en-US"/>
        </w:rPr>
        <w:t xml:space="preserve"> </w:t>
      </w:r>
      <w:r w:rsidRPr="00974076">
        <w:rPr>
          <w:sz w:val="28"/>
          <w:szCs w:val="28"/>
          <w:lang w:val="en-US"/>
        </w:rPr>
        <w:t xml:space="preserve"> 4 şedinţe o</w:t>
      </w:r>
      <w:r w:rsidR="00446D34">
        <w:rPr>
          <w:sz w:val="28"/>
          <w:szCs w:val="28"/>
          <w:lang w:val="en-US"/>
        </w:rPr>
        <w:t>rdinare desfăşurate trimestrial</w:t>
      </w:r>
      <w:r w:rsidRPr="00974076">
        <w:rPr>
          <w:sz w:val="28"/>
          <w:szCs w:val="28"/>
          <w:lang w:val="en-US"/>
        </w:rPr>
        <w:t xml:space="preserve"> și </w:t>
      </w:r>
      <w:r w:rsidR="00446D34">
        <w:rPr>
          <w:sz w:val="28"/>
          <w:szCs w:val="28"/>
          <w:lang w:val="en-US"/>
        </w:rPr>
        <w:t>2</w:t>
      </w:r>
      <w:r w:rsidRPr="00974076">
        <w:rPr>
          <w:sz w:val="28"/>
          <w:szCs w:val="28"/>
          <w:lang w:val="en-US"/>
        </w:rPr>
        <w:t xml:space="preserve"> ședinț</w:t>
      </w:r>
      <w:r w:rsidR="00446D34">
        <w:rPr>
          <w:sz w:val="28"/>
          <w:szCs w:val="28"/>
          <w:lang w:val="en-US"/>
        </w:rPr>
        <w:t>e extraordinare</w:t>
      </w:r>
      <w:r w:rsidRPr="00974076">
        <w:rPr>
          <w:sz w:val="28"/>
          <w:szCs w:val="28"/>
          <w:lang w:val="en-US"/>
        </w:rPr>
        <w:t xml:space="preserve">. </w:t>
      </w:r>
      <w:proofErr w:type="gramStart"/>
      <w:r w:rsidRPr="00974076">
        <w:rPr>
          <w:sz w:val="28"/>
          <w:szCs w:val="28"/>
          <w:lang w:val="en-US"/>
        </w:rPr>
        <w:t>În anul de referință au fost adoptate 1</w:t>
      </w:r>
      <w:r w:rsidR="00446D34">
        <w:rPr>
          <w:sz w:val="28"/>
          <w:szCs w:val="28"/>
          <w:lang w:val="en-US"/>
        </w:rPr>
        <w:t>1</w:t>
      </w:r>
      <w:r w:rsidRPr="00974076">
        <w:rPr>
          <w:sz w:val="28"/>
          <w:szCs w:val="28"/>
          <w:lang w:val="en-US"/>
        </w:rPr>
        <w:t>2 decizii.</w:t>
      </w:r>
      <w:proofErr w:type="gramEnd"/>
      <w:r w:rsidRPr="00974076">
        <w:rPr>
          <w:sz w:val="28"/>
          <w:szCs w:val="28"/>
          <w:lang w:val="en-US"/>
        </w:rPr>
        <w:t xml:space="preserve"> Deciziile  adoptate </w:t>
      </w:r>
      <w:r w:rsidR="00A8279F" w:rsidRPr="00974076">
        <w:rPr>
          <w:sz w:val="28"/>
          <w:szCs w:val="28"/>
          <w:lang w:val="en-US"/>
        </w:rPr>
        <w:t>au reuşit să reglementeze întreaga paletă de atribuţii date de lege în competenţa Consiliului Raional, sintetizate, după cum urmează:</w:t>
      </w:r>
    </w:p>
    <w:p w:rsidR="00600648" w:rsidRDefault="00600648" w:rsidP="00974076">
      <w:pPr>
        <w:pStyle w:val="Listparagraf"/>
        <w:numPr>
          <w:ilvl w:val="0"/>
          <w:numId w:val="5"/>
        </w:numPr>
        <w:autoSpaceDE w:val="0"/>
        <w:autoSpaceDN w:val="0"/>
        <w:adjustRightInd w:val="0"/>
        <w:rPr>
          <w:sz w:val="28"/>
          <w:szCs w:val="28"/>
          <w:lang w:val="en-US"/>
        </w:rPr>
      </w:pPr>
      <w:r>
        <w:rPr>
          <w:sz w:val="28"/>
          <w:szCs w:val="28"/>
          <w:lang w:val="en-US"/>
        </w:rPr>
        <w:t>gestionarea economică și social</w:t>
      </w:r>
      <w:r w:rsidR="00446D34">
        <w:rPr>
          <w:sz w:val="28"/>
          <w:szCs w:val="28"/>
          <w:lang w:val="en-US"/>
        </w:rPr>
        <w:t>ă</w:t>
      </w:r>
      <w:r>
        <w:rPr>
          <w:sz w:val="28"/>
          <w:szCs w:val="28"/>
          <w:lang w:val="en-US"/>
        </w:rPr>
        <w:t xml:space="preserve"> a raionului;</w:t>
      </w:r>
    </w:p>
    <w:p w:rsidR="00600648" w:rsidRDefault="00600648" w:rsidP="00974076">
      <w:pPr>
        <w:pStyle w:val="Listparagraf"/>
        <w:numPr>
          <w:ilvl w:val="0"/>
          <w:numId w:val="5"/>
        </w:numPr>
        <w:autoSpaceDE w:val="0"/>
        <w:autoSpaceDN w:val="0"/>
        <w:adjustRightInd w:val="0"/>
        <w:rPr>
          <w:sz w:val="28"/>
          <w:szCs w:val="28"/>
          <w:lang w:val="en-US"/>
        </w:rPr>
      </w:pPr>
      <w:r>
        <w:rPr>
          <w:sz w:val="28"/>
          <w:szCs w:val="28"/>
          <w:lang w:val="en-US"/>
        </w:rPr>
        <w:lastRenderedPageBreak/>
        <w:t xml:space="preserve">reglementarea activității subdiviziunilor Consiliului Raional și a instituțiilor publice din </w:t>
      </w:r>
      <w:r w:rsidR="0020442A">
        <w:rPr>
          <w:sz w:val="28"/>
          <w:szCs w:val="28"/>
          <w:lang w:val="en-US"/>
        </w:rPr>
        <w:t>subordine din domeniul educației, sănătății, culturii, sportului, protecției sociale;</w:t>
      </w:r>
    </w:p>
    <w:p w:rsidR="0020442A" w:rsidRDefault="0020442A" w:rsidP="00974076">
      <w:pPr>
        <w:pStyle w:val="Listparagraf"/>
        <w:numPr>
          <w:ilvl w:val="0"/>
          <w:numId w:val="5"/>
        </w:numPr>
        <w:autoSpaceDE w:val="0"/>
        <w:autoSpaceDN w:val="0"/>
        <w:adjustRightInd w:val="0"/>
        <w:rPr>
          <w:sz w:val="28"/>
          <w:szCs w:val="28"/>
          <w:lang w:val="en-US"/>
        </w:rPr>
      </w:pPr>
      <w:r>
        <w:rPr>
          <w:sz w:val="28"/>
          <w:szCs w:val="28"/>
          <w:lang w:val="en-US"/>
        </w:rPr>
        <w:t>gestionarea patrimoniului Consiliului Raional;</w:t>
      </w:r>
    </w:p>
    <w:p w:rsidR="00A8279F" w:rsidRDefault="00A8279F" w:rsidP="00A8279F">
      <w:pPr>
        <w:pStyle w:val="Listparagraf"/>
        <w:numPr>
          <w:ilvl w:val="0"/>
          <w:numId w:val="5"/>
        </w:numPr>
        <w:autoSpaceDE w:val="0"/>
        <w:autoSpaceDN w:val="0"/>
        <w:adjustRightInd w:val="0"/>
        <w:rPr>
          <w:sz w:val="28"/>
          <w:szCs w:val="28"/>
          <w:lang w:val="en-US"/>
        </w:rPr>
      </w:pPr>
      <w:proofErr w:type="gramStart"/>
      <w:r w:rsidRPr="00D30572">
        <w:rPr>
          <w:sz w:val="28"/>
          <w:szCs w:val="28"/>
          <w:lang w:val="en-US"/>
        </w:rPr>
        <w:t>alte</w:t>
      </w:r>
      <w:proofErr w:type="gramEnd"/>
      <w:r w:rsidRPr="00D30572">
        <w:rPr>
          <w:sz w:val="28"/>
          <w:szCs w:val="28"/>
          <w:lang w:val="en-US"/>
        </w:rPr>
        <w:t xml:space="preserve"> probleme curente.</w:t>
      </w:r>
    </w:p>
    <w:p w:rsidR="00E33EDF" w:rsidRDefault="00E33EDF" w:rsidP="005C6136">
      <w:pPr>
        <w:pStyle w:val="Listparagraf"/>
        <w:ind w:left="0" w:firstLine="708"/>
        <w:jc w:val="both"/>
        <w:rPr>
          <w:sz w:val="28"/>
          <w:szCs w:val="28"/>
          <w:lang w:val="en-US"/>
        </w:rPr>
      </w:pPr>
      <w:r>
        <w:rPr>
          <w:sz w:val="28"/>
          <w:szCs w:val="28"/>
          <w:lang w:val="en-US"/>
        </w:rPr>
        <w:t>Pentru ca ședinţele</w:t>
      </w:r>
      <w:r w:rsidRPr="00974076">
        <w:rPr>
          <w:sz w:val="28"/>
          <w:szCs w:val="28"/>
          <w:lang w:val="en-US"/>
        </w:rPr>
        <w:t xml:space="preserve"> Consiliului Raional</w:t>
      </w:r>
      <w:r>
        <w:rPr>
          <w:sz w:val="28"/>
          <w:szCs w:val="28"/>
          <w:lang w:val="en-US"/>
        </w:rPr>
        <w:t xml:space="preserve"> </w:t>
      </w:r>
      <w:proofErr w:type="gramStart"/>
      <w:r>
        <w:rPr>
          <w:sz w:val="28"/>
          <w:szCs w:val="28"/>
          <w:lang w:val="en-US"/>
        </w:rPr>
        <w:t>să</w:t>
      </w:r>
      <w:proofErr w:type="gramEnd"/>
      <w:r>
        <w:rPr>
          <w:sz w:val="28"/>
          <w:szCs w:val="28"/>
          <w:lang w:val="en-US"/>
        </w:rPr>
        <w:t xml:space="preserve"> se desfășoare în condiții legale, au fost dispuse măsurile necesare pentru pregătirea și punerea la dispoziția consilierilor a materialelor aflate pe ordinea de zi.</w:t>
      </w:r>
      <w:r w:rsidR="00A96B7B">
        <w:rPr>
          <w:sz w:val="28"/>
          <w:szCs w:val="28"/>
          <w:lang w:val="en-US"/>
        </w:rPr>
        <w:t xml:space="preserve"> Astfel,</w:t>
      </w:r>
    </w:p>
    <w:p w:rsidR="00A96B7B" w:rsidRPr="00FA1004" w:rsidRDefault="00A96B7B" w:rsidP="005C6136">
      <w:pPr>
        <w:pStyle w:val="Default"/>
        <w:numPr>
          <w:ilvl w:val="0"/>
          <w:numId w:val="15"/>
        </w:numPr>
        <w:jc w:val="both"/>
        <w:rPr>
          <w:color w:val="auto"/>
          <w:sz w:val="28"/>
          <w:szCs w:val="28"/>
          <w:lang w:val="en-US"/>
        </w:rPr>
      </w:pPr>
      <w:r w:rsidRPr="00FA1004">
        <w:rPr>
          <w:color w:val="auto"/>
          <w:sz w:val="28"/>
          <w:szCs w:val="28"/>
          <w:lang w:val="en-US"/>
        </w:rPr>
        <w:t xml:space="preserve">s-a asigurat convocarea telefonică şi în scris a consilierilor raionali la </w:t>
      </w:r>
      <w:r w:rsidRPr="00A96B7B">
        <w:rPr>
          <w:color w:val="auto"/>
          <w:sz w:val="28"/>
          <w:szCs w:val="28"/>
          <w:lang w:val="en-US"/>
        </w:rPr>
        <w:t>şedinţele</w:t>
      </w:r>
      <w:r w:rsidRPr="00FA1004">
        <w:rPr>
          <w:color w:val="auto"/>
          <w:sz w:val="28"/>
          <w:szCs w:val="28"/>
          <w:lang w:val="en-US"/>
        </w:rPr>
        <w:t xml:space="preserve"> Consiliului Raional Cahul şi la</w:t>
      </w:r>
      <w:r>
        <w:rPr>
          <w:color w:val="auto"/>
          <w:sz w:val="28"/>
          <w:szCs w:val="28"/>
          <w:lang w:val="en-US"/>
        </w:rPr>
        <w:t xml:space="preserve"> </w:t>
      </w:r>
      <w:r w:rsidRPr="00FA1004">
        <w:rPr>
          <w:color w:val="auto"/>
          <w:sz w:val="28"/>
          <w:szCs w:val="28"/>
          <w:lang w:val="en-US"/>
        </w:rPr>
        <w:t>şedinţe</w:t>
      </w:r>
      <w:r>
        <w:rPr>
          <w:color w:val="auto"/>
          <w:sz w:val="28"/>
          <w:szCs w:val="28"/>
          <w:lang w:val="en-US"/>
        </w:rPr>
        <w:t>le</w:t>
      </w:r>
      <w:r w:rsidRPr="00FA1004">
        <w:rPr>
          <w:color w:val="auto"/>
          <w:sz w:val="28"/>
          <w:szCs w:val="28"/>
          <w:lang w:val="en-US"/>
        </w:rPr>
        <w:t xml:space="preserve"> comisiilor </w:t>
      </w:r>
      <w:r>
        <w:rPr>
          <w:color w:val="auto"/>
          <w:sz w:val="28"/>
          <w:szCs w:val="28"/>
          <w:lang w:val="en-US"/>
        </w:rPr>
        <w:t xml:space="preserve">consultative </w:t>
      </w:r>
      <w:r w:rsidRPr="00FA1004">
        <w:rPr>
          <w:color w:val="auto"/>
          <w:sz w:val="28"/>
          <w:szCs w:val="28"/>
          <w:lang w:val="en-US"/>
        </w:rPr>
        <w:t xml:space="preserve">de specialitate; </w:t>
      </w:r>
    </w:p>
    <w:p w:rsidR="00A96B7B" w:rsidRPr="00FA1004" w:rsidRDefault="00A96B7B" w:rsidP="005C6136">
      <w:pPr>
        <w:pStyle w:val="Default"/>
        <w:ind w:left="720" w:hanging="360"/>
        <w:jc w:val="both"/>
        <w:rPr>
          <w:color w:val="auto"/>
          <w:sz w:val="28"/>
          <w:szCs w:val="28"/>
          <w:lang w:val="en-US"/>
        </w:rPr>
      </w:pPr>
      <w:proofErr w:type="gramStart"/>
      <w:r w:rsidRPr="00FA1004">
        <w:rPr>
          <w:color w:val="auto"/>
          <w:sz w:val="28"/>
          <w:szCs w:val="28"/>
          <w:lang w:val="en-US"/>
        </w:rPr>
        <w:t>•  s</w:t>
      </w:r>
      <w:proofErr w:type="gramEnd"/>
      <w:r w:rsidRPr="00FA1004">
        <w:rPr>
          <w:color w:val="auto"/>
          <w:sz w:val="28"/>
          <w:szCs w:val="28"/>
          <w:lang w:val="en-US"/>
        </w:rPr>
        <w:t xml:space="preserve">-au expediat invitaţiile atît pentru consilieri, cît şi pentru şefii de subdiviziuni din cadrul Consiliului Raional Cahul, şefii instituţiilor subordonate şi alţi invitaţi din afara Consiliului Raional; </w:t>
      </w:r>
    </w:p>
    <w:p w:rsidR="00A96B7B" w:rsidRPr="00FA1004" w:rsidRDefault="00A96B7B" w:rsidP="005C6136">
      <w:pPr>
        <w:pStyle w:val="Default"/>
        <w:numPr>
          <w:ilvl w:val="0"/>
          <w:numId w:val="16"/>
        </w:numPr>
        <w:ind w:left="709"/>
        <w:jc w:val="both"/>
        <w:rPr>
          <w:color w:val="auto"/>
          <w:sz w:val="28"/>
          <w:szCs w:val="28"/>
          <w:lang w:val="en-US"/>
        </w:rPr>
      </w:pPr>
      <w:r w:rsidRPr="00FA1004">
        <w:rPr>
          <w:color w:val="auto"/>
          <w:sz w:val="28"/>
          <w:szCs w:val="28"/>
          <w:lang w:val="en-US"/>
        </w:rPr>
        <w:t>materialele înscrise pe ordinea de zi au fost puse la dispozitia consilierilor raionali, pentru a fi  avizate, în comisiile de specialitate ale Consiliului Raional  iar, după obţinerea avizelor, au fost asigurate mape pentru studiu, pentru toți consilierii raionali;</w:t>
      </w:r>
    </w:p>
    <w:p w:rsidR="00A96B7B" w:rsidRPr="00FA1004" w:rsidRDefault="00A96B7B" w:rsidP="005C6136">
      <w:pPr>
        <w:pStyle w:val="Default"/>
        <w:ind w:left="720" w:hanging="360"/>
        <w:jc w:val="both"/>
        <w:rPr>
          <w:color w:val="auto"/>
          <w:sz w:val="28"/>
          <w:szCs w:val="28"/>
          <w:lang w:val="en-US"/>
        </w:rPr>
      </w:pPr>
      <w:r w:rsidRPr="00FA1004">
        <w:rPr>
          <w:color w:val="auto"/>
          <w:sz w:val="28"/>
          <w:szCs w:val="28"/>
          <w:lang w:val="en-US"/>
        </w:rPr>
        <w:t xml:space="preserve">• </w:t>
      </w:r>
      <w:proofErr w:type="gramStart"/>
      <w:r w:rsidRPr="00FA1004">
        <w:rPr>
          <w:color w:val="auto"/>
          <w:sz w:val="28"/>
          <w:szCs w:val="28"/>
          <w:lang w:val="en-US"/>
        </w:rPr>
        <w:t>s-au</w:t>
      </w:r>
      <w:proofErr w:type="gramEnd"/>
      <w:r w:rsidRPr="00FA1004">
        <w:rPr>
          <w:color w:val="auto"/>
          <w:sz w:val="28"/>
          <w:szCs w:val="28"/>
          <w:lang w:val="en-US"/>
        </w:rPr>
        <w:t xml:space="preserve"> întocmit procesele-verbale la toate şedinţele ordinare şi extraordinare; </w:t>
      </w:r>
    </w:p>
    <w:p w:rsidR="00A96B7B" w:rsidRPr="00FA1004" w:rsidRDefault="00A96B7B" w:rsidP="005C6136">
      <w:pPr>
        <w:pStyle w:val="Default"/>
        <w:ind w:left="720" w:hanging="360"/>
        <w:jc w:val="both"/>
        <w:rPr>
          <w:color w:val="auto"/>
          <w:sz w:val="28"/>
          <w:szCs w:val="28"/>
          <w:lang w:val="en-US"/>
        </w:rPr>
      </w:pPr>
      <w:r w:rsidRPr="00FA1004">
        <w:rPr>
          <w:color w:val="auto"/>
          <w:sz w:val="28"/>
          <w:szCs w:val="28"/>
          <w:lang w:val="en-US"/>
        </w:rPr>
        <w:t xml:space="preserve">• </w:t>
      </w:r>
      <w:proofErr w:type="gramStart"/>
      <w:r w:rsidRPr="00FA1004">
        <w:rPr>
          <w:color w:val="auto"/>
          <w:sz w:val="28"/>
          <w:szCs w:val="28"/>
          <w:lang w:val="en-US"/>
        </w:rPr>
        <w:t>s-au</w:t>
      </w:r>
      <w:proofErr w:type="gramEnd"/>
      <w:r w:rsidRPr="00FA1004">
        <w:rPr>
          <w:color w:val="auto"/>
          <w:sz w:val="28"/>
          <w:szCs w:val="28"/>
          <w:lang w:val="en-US"/>
        </w:rPr>
        <w:t xml:space="preserve"> intocmit listele de prezenţă ale consilierilor la şedinţele comisiilor de specialitate precum şi la ședințele consiliului; </w:t>
      </w:r>
    </w:p>
    <w:p w:rsidR="00A96B7B" w:rsidRPr="00FA1004" w:rsidRDefault="00A96B7B" w:rsidP="005C6136">
      <w:pPr>
        <w:pStyle w:val="Default"/>
        <w:ind w:left="720" w:hanging="360"/>
        <w:jc w:val="both"/>
        <w:rPr>
          <w:color w:val="auto"/>
          <w:sz w:val="28"/>
          <w:szCs w:val="28"/>
          <w:lang w:val="en-US"/>
        </w:rPr>
      </w:pPr>
      <w:r w:rsidRPr="00FA1004">
        <w:rPr>
          <w:color w:val="auto"/>
          <w:sz w:val="28"/>
          <w:szCs w:val="28"/>
          <w:lang w:val="en-US"/>
        </w:rPr>
        <w:t xml:space="preserve">• s-au înregistrat deciziile Consiliului Raional </w:t>
      </w:r>
      <w:r w:rsidRPr="005C6136">
        <w:rPr>
          <w:color w:val="auto"/>
          <w:sz w:val="28"/>
          <w:szCs w:val="28"/>
          <w:lang w:val="en-US"/>
        </w:rPr>
        <w:t>(112 decizii)</w:t>
      </w:r>
      <w:r w:rsidRPr="00FA1004">
        <w:rPr>
          <w:color w:val="auto"/>
          <w:sz w:val="28"/>
          <w:szCs w:val="28"/>
          <w:lang w:val="en-US"/>
        </w:rPr>
        <w:t xml:space="preserve"> şi s-a efectuat comunicarea acestora, în termeni legali, Oficiului Teritorial Cahul al Cancelariei de Stat în vederea efectuării controlului de legalitate, persoanelor interesate şi celor care răspund de ducerea la îndeplinire a acestora;</w:t>
      </w:r>
    </w:p>
    <w:p w:rsidR="00A96B7B" w:rsidRPr="00A96B7B" w:rsidRDefault="00A96B7B" w:rsidP="005C6136">
      <w:pPr>
        <w:pStyle w:val="Default"/>
        <w:ind w:left="720" w:hanging="360"/>
        <w:jc w:val="both"/>
        <w:rPr>
          <w:color w:val="auto"/>
          <w:sz w:val="28"/>
          <w:szCs w:val="28"/>
          <w:lang w:val="en-US"/>
        </w:rPr>
      </w:pPr>
      <w:proofErr w:type="gramStart"/>
      <w:r w:rsidRPr="00FA1004">
        <w:rPr>
          <w:color w:val="auto"/>
          <w:sz w:val="28"/>
          <w:szCs w:val="28"/>
          <w:lang w:val="en-US"/>
        </w:rPr>
        <w:t>•  s</w:t>
      </w:r>
      <w:proofErr w:type="gramEnd"/>
      <w:r w:rsidRPr="00FA1004">
        <w:rPr>
          <w:color w:val="auto"/>
          <w:sz w:val="28"/>
          <w:szCs w:val="28"/>
          <w:lang w:val="en-US"/>
        </w:rPr>
        <w:t xml:space="preserve">-au format dosare de şedinţă cu toate documentele referitoare la organizarea şi desfăşurarea şedinţelor Consiliului Raional. </w:t>
      </w:r>
    </w:p>
    <w:p w:rsidR="008866C1" w:rsidRPr="00974076" w:rsidRDefault="00C1081A" w:rsidP="008866C1">
      <w:pPr>
        <w:pStyle w:val="Listparagraf"/>
        <w:ind w:left="0" w:firstLine="708"/>
        <w:jc w:val="both"/>
        <w:rPr>
          <w:sz w:val="28"/>
          <w:szCs w:val="28"/>
          <w:lang w:val="ro-RO"/>
        </w:rPr>
      </w:pPr>
      <w:r>
        <w:rPr>
          <w:sz w:val="28"/>
          <w:szCs w:val="28"/>
          <w:lang w:val="en-US"/>
        </w:rPr>
        <w:t>La</w:t>
      </w:r>
      <w:r w:rsidR="008866C1" w:rsidRPr="00974076">
        <w:rPr>
          <w:sz w:val="28"/>
          <w:szCs w:val="28"/>
          <w:lang w:val="en-US"/>
        </w:rPr>
        <w:t xml:space="preserve"> pregătirea ședinţelor Consiliului Raional s-au respectat procedurile prevăzute de Legea privind administrația publică locală nr. 436-XVI din 28.12.2006 ș</w:t>
      </w:r>
      <w:proofErr w:type="gramStart"/>
      <w:r w:rsidR="008866C1" w:rsidRPr="00974076">
        <w:rPr>
          <w:sz w:val="28"/>
          <w:szCs w:val="28"/>
          <w:lang w:val="en-US"/>
        </w:rPr>
        <w:t>i  Regulamentul</w:t>
      </w:r>
      <w:proofErr w:type="gramEnd"/>
      <w:r w:rsidR="008866C1" w:rsidRPr="00974076">
        <w:rPr>
          <w:sz w:val="28"/>
          <w:szCs w:val="28"/>
          <w:lang w:val="en-US"/>
        </w:rPr>
        <w:t xml:space="preserve"> de organizare si funcționare a Consiliului Raional Cahul, care au dat posibilitatea consilierilor raionali să exprime opinii și argumente ori amendamente în legatură cu proiectele supuse dezbaterii, </w:t>
      </w:r>
      <w:r w:rsidR="00552D7B" w:rsidRPr="00974076">
        <w:rPr>
          <w:sz w:val="28"/>
          <w:szCs w:val="28"/>
          <w:lang w:val="en-US"/>
        </w:rPr>
        <w:t xml:space="preserve">să formuleze întrebări și interpelări, </w:t>
      </w:r>
      <w:r w:rsidR="008866C1" w:rsidRPr="00974076">
        <w:rPr>
          <w:sz w:val="28"/>
          <w:szCs w:val="28"/>
          <w:lang w:val="en-US"/>
        </w:rPr>
        <w:t>precum și să exercite votul în cunoştinţă de cauz</w:t>
      </w:r>
      <w:r w:rsidR="00C40172">
        <w:rPr>
          <w:sz w:val="28"/>
          <w:szCs w:val="28"/>
          <w:lang w:val="en-US"/>
        </w:rPr>
        <w:t>ă</w:t>
      </w:r>
      <w:r w:rsidR="008866C1" w:rsidRPr="00974076">
        <w:rPr>
          <w:sz w:val="28"/>
          <w:szCs w:val="28"/>
          <w:lang w:val="en-US"/>
        </w:rPr>
        <w:t>.</w:t>
      </w:r>
      <w:r w:rsidR="008866C1" w:rsidRPr="00974076">
        <w:rPr>
          <w:spacing w:val="-9"/>
          <w:sz w:val="28"/>
          <w:szCs w:val="28"/>
          <w:lang w:val="ro-RO"/>
        </w:rPr>
        <w:t xml:space="preserve"> </w:t>
      </w:r>
      <w:r w:rsidR="008866C1" w:rsidRPr="00974076">
        <w:rPr>
          <w:sz w:val="28"/>
          <w:szCs w:val="28"/>
          <w:lang w:val="ro-RO"/>
        </w:rPr>
        <w:t xml:space="preserve"> </w:t>
      </w:r>
    </w:p>
    <w:p w:rsidR="008866C1" w:rsidRPr="00974076" w:rsidRDefault="008866C1" w:rsidP="008866C1">
      <w:pPr>
        <w:ind w:firstLine="708"/>
        <w:jc w:val="both"/>
        <w:rPr>
          <w:sz w:val="28"/>
          <w:szCs w:val="28"/>
          <w:lang w:val="ro-RO"/>
        </w:rPr>
      </w:pPr>
      <w:r w:rsidRPr="00974076">
        <w:rPr>
          <w:sz w:val="28"/>
          <w:szCs w:val="28"/>
          <w:lang w:val="ro-RO"/>
        </w:rPr>
        <w:t xml:space="preserve">Actualmente în cadrul Consiliului Raional Cahul îsi desfăşoară activitatea 5 comisii de specialitate, respectiv: </w:t>
      </w:r>
    </w:p>
    <w:p w:rsidR="008866C1" w:rsidRPr="00974076" w:rsidRDefault="008866C1" w:rsidP="008866C1">
      <w:pPr>
        <w:pStyle w:val="Listparagraf"/>
        <w:numPr>
          <w:ilvl w:val="0"/>
          <w:numId w:val="3"/>
        </w:numPr>
        <w:ind w:left="851"/>
        <w:jc w:val="both"/>
        <w:rPr>
          <w:sz w:val="28"/>
          <w:szCs w:val="28"/>
          <w:lang w:val="ro-RO"/>
        </w:rPr>
      </w:pPr>
      <w:r w:rsidRPr="00974076">
        <w:rPr>
          <w:bCs/>
          <w:sz w:val="28"/>
          <w:szCs w:val="28"/>
          <w:lang w:val="en-US"/>
        </w:rPr>
        <w:t xml:space="preserve">Comisia </w:t>
      </w:r>
      <w:r w:rsidRPr="00974076">
        <w:rPr>
          <w:bCs/>
          <w:sz w:val="28"/>
          <w:szCs w:val="28"/>
          <w:lang w:val="ro-RO"/>
        </w:rPr>
        <w:t xml:space="preserve">economie, reforme, buget, finanţe şi relaţii transfrontaliere </w:t>
      </w:r>
      <w:r w:rsidRPr="00974076">
        <w:rPr>
          <w:sz w:val="28"/>
          <w:szCs w:val="28"/>
          <w:lang w:val="ro-RO"/>
        </w:rPr>
        <w:t>– preşedinte dl</w:t>
      </w:r>
      <w:r w:rsidRPr="00974076">
        <w:rPr>
          <w:b/>
          <w:sz w:val="28"/>
          <w:szCs w:val="28"/>
          <w:lang w:val="ro-RO"/>
        </w:rPr>
        <w:t xml:space="preserve"> </w:t>
      </w:r>
      <w:r w:rsidR="00552D7B" w:rsidRPr="00C03EA2">
        <w:rPr>
          <w:sz w:val="28"/>
          <w:szCs w:val="28"/>
          <w:lang w:val="ro-RO"/>
        </w:rPr>
        <w:t>Ștefan Bratu</w:t>
      </w:r>
    </w:p>
    <w:p w:rsidR="008866C1" w:rsidRPr="00974076" w:rsidRDefault="008866C1" w:rsidP="008866C1">
      <w:pPr>
        <w:pStyle w:val="Listparagraf"/>
        <w:numPr>
          <w:ilvl w:val="0"/>
          <w:numId w:val="3"/>
        </w:numPr>
        <w:ind w:left="851"/>
        <w:jc w:val="both"/>
        <w:rPr>
          <w:sz w:val="28"/>
          <w:szCs w:val="28"/>
          <w:lang w:val="ro-RO"/>
        </w:rPr>
      </w:pPr>
      <w:r w:rsidRPr="00974076">
        <w:rPr>
          <w:bCs/>
          <w:sz w:val="28"/>
          <w:szCs w:val="28"/>
          <w:lang w:val="ro-RO"/>
        </w:rPr>
        <w:t xml:space="preserve"> </w:t>
      </w:r>
      <w:r w:rsidRPr="00974076">
        <w:rPr>
          <w:b/>
          <w:sz w:val="28"/>
          <w:szCs w:val="28"/>
          <w:lang w:val="ro-RO"/>
        </w:rPr>
        <w:t>C</w:t>
      </w:r>
      <w:r w:rsidRPr="00974076">
        <w:rPr>
          <w:bCs/>
          <w:sz w:val="28"/>
          <w:szCs w:val="28"/>
          <w:lang w:val="en-US"/>
        </w:rPr>
        <w:t>omisia probleme</w:t>
      </w:r>
      <w:r w:rsidRPr="00974076">
        <w:rPr>
          <w:bCs/>
          <w:sz w:val="28"/>
          <w:szCs w:val="28"/>
          <w:lang w:val="ro-RO"/>
        </w:rPr>
        <w:t xml:space="preserve"> social</w:t>
      </w:r>
      <w:r w:rsidR="003D745E" w:rsidRPr="00974076">
        <w:rPr>
          <w:bCs/>
          <w:sz w:val="28"/>
          <w:szCs w:val="28"/>
          <w:lang w:val="ro-RO"/>
        </w:rPr>
        <w:t xml:space="preserve">e </w:t>
      </w:r>
      <w:r w:rsidR="003D745E" w:rsidRPr="00974076">
        <w:rPr>
          <w:sz w:val="28"/>
          <w:szCs w:val="28"/>
          <w:lang w:val="en-US"/>
        </w:rPr>
        <w:t>(învăţămînt, tineret, sport, cultură, sănătate, asistenţă socială, protecţia drepturilor copilului, utilizarea forţei de muncă)</w:t>
      </w:r>
      <w:r w:rsidRPr="00974076">
        <w:rPr>
          <w:bCs/>
          <w:sz w:val="28"/>
          <w:szCs w:val="28"/>
          <w:lang w:val="ro-RO"/>
        </w:rPr>
        <w:t xml:space="preserve"> </w:t>
      </w:r>
      <w:r w:rsidRPr="00974076">
        <w:rPr>
          <w:sz w:val="28"/>
          <w:szCs w:val="28"/>
          <w:lang w:val="ro-RO"/>
        </w:rPr>
        <w:t>– preşedinte dna</w:t>
      </w:r>
      <w:r w:rsidRPr="00974076">
        <w:rPr>
          <w:b/>
          <w:sz w:val="28"/>
          <w:szCs w:val="28"/>
          <w:lang w:val="ro-RO"/>
        </w:rPr>
        <w:t xml:space="preserve"> </w:t>
      </w:r>
      <w:r w:rsidR="003D745E" w:rsidRPr="00C03EA2">
        <w:rPr>
          <w:sz w:val="28"/>
          <w:szCs w:val="28"/>
          <w:lang w:val="ro-RO"/>
        </w:rPr>
        <w:t>Tatiana Seredenco</w:t>
      </w:r>
    </w:p>
    <w:p w:rsidR="008866C1" w:rsidRPr="00974076" w:rsidRDefault="008866C1" w:rsidP="008866C1">
      <w:pPr>
        <w:pStyle w:val="Listparagraf"/>
        <w:numPr>
          <w:ilvl w:val="0"/>
          <w:numId w:val="3"/>
        </w:numPr>
        <w:ind w:left="851"/>
        <w:jc w:val="both"/>
        <w:rPr>
          <w:sz w:val="28"/>
          <w:szCs w:val="28"/>
          <w:lang w:val="ro-RO"/>
        </w:rPr>
      </w:pPr>
      <w:r w:rsidRPr="00974076">
        <w:rPr>
          <w:bCs/>
          <w:sz w:val="28"/>
          <w:szCs w:val="28"/>
          <w:lang w:val="en-US"/>
        </w:rPr>
        <w:t xml:space="preserve">Comisia </w:t>
      </w:r>
      <w:r w:rsidRPr="00974076">
        <w:rPr>
          <w:bCs/>
          <w:sz w:val="28"/>
          <w:szCs w:val="28"/>
          <w:lang w:val="ro-RO"/>
        </w:rPr>
        <w:t xml:space="preserve">administraţie publică, respectarea drepturilor şi libertăţilor omului, relaţii interetnice </w:t>
      </w:r>
      <w:r w:rsidRPr="00974076">
        <w:rPr>
          <w:sz w:val="28"/>
          <w:szCs w:val="28"/>
          <w:lang w:val="ro-RO"/>
        </w:rPr>
        <w:t>– preşedinte dl</w:t>
      </w:r>
      <w:r w:rsidRPr="00974076">
        <w:rPr>
          <w:b/>
          <w:sz w:val="28"/>
          <w:szCs w:val="28"/>
          <w:lang w:val="ro-RO"/>
        </w:rPr>
        <w:t xml:space="preserve"> </w:t>
      </w:r>
      <w:r w:rsidR="003D745E" w:rsidRPr="00C03EA2">
        <w:rPr>
          <w:sz w:val="28"/>
          <w:szCs w:val="28"/>
          <w:lang w:val="ro-RO"/>
        </w:rPr>
        <w:t>Vladimir Lîsenco</w:t>
      </w:r>
    </w:p>
    <w:p w:rsidR="008866C1" w:rsidRPr="00974076" w:rsidRDefault="008866C1" w:rsidP="008866C1">
      <w:pPr>
        <w:pStyle w:val="Listparagraf"/>
        <w:numPr>
          <w:ilvl w:val="0"/>
          <w:numId w:val="3"/>
        </w:numPr>
        <w:ind w:left="851"/>
        <w:jc w:val="both"/>
        <w:rPr>
          <w:sz w:val="28"/>
          <w:szCs w:val="28"/>
          <w:lang w:val="ro-RO"/>
        </w:rPr>
      </w:pPr>
      <w:r w:rsidRPr="00974076">
        <w:rPr>
          <w:bCs/>
          <w:sz w:val="28"/>
          <w:szCs w:val="28"/>
          <w:lang w:val="en-US"/>
        </w:rPr>
        <w:t xml:space="preserve">Comisia </w:t>
      </w:r>
      <w:r w:rsidRPr="00974076">
        <w:rPr>
          <w:bCs/>
          <w:sz w:val="28"/>
          <w:szCs w:val="28"/>
          <w:lang w:val="ro-RO"/>
        </w:rPr>
        <w:t>agricultură, alimentaţie, industrie prelucrătoare, relaţii funciare şi cadastru</w:t>
      </w:r>
      <w:r w:rsidRPr="00974076">
        <w:rPr>
          <w:sz w:val="28"/>
          <w:szCs w:val="28"/>
          <w:lang w:val="ro-RO"/>
        </w:rPr>
        <w:t xml:space="preserve"> – preşedinte dl</w:t>
      </w:r>
      <w:r w:rsidRPr="00974076">
        <w:rPr>
          <w:b/>
          <w:sz w:val="28"/>
          <w:szCs w:val="28"/>
          <w:lang w:val="ro-RO"/>
        </w:rPr>
        <w:t xml:space="preserve"> </w:t>
      </w:r>
      <w:r w:rsidR="00123FF1" w:rsidRPr="00C03EA2">
        <w:rPr>
          <w:sz w:val="28"/>
          <w:szCs w:val="28"/>
          <w:lang w:val="ro-RO"/>
        </w:rPr>
        <w:t>Veaceslav Bălănel</w:t>
      </w:r>
    </w:p>
    <w:p w:rsidR="003D745E" w:rsidRPr="00974076" w:rsidRDefault="008866C1" w:rsidP="00123FF1">
      <w:pPr>
        <w:pStyle w:val="Listparagraf"/>
        <w:numPr>
          <w:ilvl w:val="0"/>
          <w:numId w:val="3"/>
        </w:numPr>
        <w:spacing w:before="240" w:after="200"/>
        <w:ind w:left="851"/>
        <w:jc w:val="both"/>
        <w:rPr>
          <w:sz w:val="28"/>
          <w:szCs w:val="28"/>
          <w:lang w:val="ro-RO"/>
        </w:rPr>
      </w:pPr>
      <w:r w:rsidRPr="00974076">
        <w:rPr>
          <w:bCs/>
          <w:sz w:val="28"/>
          <w:szCs w:val="28"/>
          <w:lang w:val="en-US"/>
        </w:rPr>
        <w:lastRenderedPageBreak/>
        <w:t xml:space="preserve">Comisia </w:t>
      </w:r>
      <w:r w:rsidRPr="00974076">
        <w:rPr>
          <w:sz w:val="28"/>
          <w:szCs w:val="28"/>
          <w:lang w:val="en-US"/>
        </w:rPr>
        <w:t xml:space="preserve">urbanism, construcţii, gospodărie comunală, drumuri şi protecţia mediului – </w:t>
      </w:r>
      <w:r w:rsidRPr="00974076">
        <w:rPr>
          <w:sz w:val="28"/>
          <w:szCs w:val="28"/>
          <w:lang w:val="ro-RO"/>
        </w:rPr>
        <w:t>preşedinte dl</w:t>
      </w:r>
      <w:r w:rsidRPr="00974076">
        <w:rPr>
          <w:b/>
          <w:sz w:val="28"/>
          <w:szCs w:val="28"/>
          <w:lang w:val="ro-RO"/>
        </w:rPr>
        <w:t xml:space="preserve"> </w:t>
      </w:r>
      <w:r w:rsidR="00123FF1" w:rsidRPr="00C03EA2">
        <w:rPr>
          <w:sz w:val="28"/>
          <w:szCs w:val="28"/>
          <w:lang w:val="ro-RO"/>
        </w:rPr>
        <w:t>Sergiu Cornea</w:t>
      </w:r>
      <w:r w:rsidRPr="00C03EA2">
        <w:rPr>
          <w:sz w:val="28"/>
          <w:szCs w:val="28"/>
          <w:lang w:val="ro-RO"/>
        </w:rPr>
        <w:t>.</w:t>
      </w:r>
      <w:r w:rsidR="003D745E" w:rsidRPr="00974076">
        <w:rPr>
          <w:sz w:val="28"/>
          <w:szCs w:val="28"/>
          <w:lang w:val="en-US"/>
        </w:rPr>
        <w:t xml:space="preserve"> </w:t>
      </w:r>
    </w:p>
    <w:p w:rsidR="008866C1" w:rsidRPr="00974076" w:rsidRDefault="008866C1" w:rsidP="00E30BFF">
      <w:pPr>
        <w:pStyle w:val="Listparagraf"/>
        <w:spacing w:before="240"/>
        <w:ind w:left="0" w:firstLine="708"/>
        <w:jc w:val="both"/>
        <w:rPr>
          <w:bCs/>
          <w:sz w:val="28"/>
          <w:szCs w:val="28"/>
          <w:lang w:val="ro-RO"/>
        </w:rPr>
      </w:pPr>
      <w:r w:rsidRPr="00974076">
        <w:rPr>
          <w:sz w:val="28"/>
          <w:szCs w:val="28"/>
          <w:lang w:val="ro-RO"/>
        </w:rPr>
        <w:t xml:space="preserve">Pentru cunoaşterea, analizarea şi avizarea celor </w:t>
      </w:r>
      <w:r w:rsidR="00123FF1" w:rsidRPr="00974076">
        <w:rPr>
          <w:sz w:val="28"/>
          <w:szCs w:val="28"/>
          <w:lang w:val="ro-RO"/>
        </w:rPr>
        <w:t>1</w:t>
      </w:r>
      <w:r w:rsidR="00446D34">
        <w:rPr>
          <w:sz w:val="28"/>
          <w:szCs w:val="28"/>
          <w:lang w:val="ro-RO"/>
        </w:rPr>
        <w:t>1</w:t>
      </w:r>
      <w:r w:rsidR="00123FF1" w:rsidRPr="00974076">
        <w:rPr>
          <w:sz w:val="28"/>
          <w:szCs w:val="28"/>
          <w:lang w:val="ro-RO"/>
        </w:rPr>
        <w:t>2</w:t>
      </w:r>
      <w:r w:rsidRPr="00974076">
        <w:rPr>
          <w:sz w:val="28"/>
          <w:szCs w:val="28"/>
          <w:lang w:val="ro-RO"/>
        </w:rPr>
        <w:t xml:space="preserve"> proiecte de decizii au fost organizate </w:t>
      </w:r>
      <w:r w:rsidR="00F243C0">
        <w:rPr>
          <w:sz w:val="28"/>
          <w:szCs w:val="28"/>
          <w:lang w:val="ro-RO"/>
        </w:rPr>
        <w:t>29</w:t>
      </w:r>
      <w:r w:rsidRPr="00974076">
        <w:rPr>
          <w:sz w:val="28"/>
          <w:szCs w:val="28"/>
          <w:lang w:val="ro-RO"/>
        </w:rPr>
        <w:t xml:space="preserve"> de şedinţe ale comisiilor de specialitate. </w:t>
      </w:r>
    </w:p>
    <w:p w:rsidR="008866C1" w:rsidRPr="00974076" w:rsidRDefault="008866C1" w:rsidP="008866C1">
      <w:pPr>
        <w:pStyle w:val="Listparagraf"/>
        <w:spacing w:before="240"/>
        <w:ind w:left="0" w:firstLine="708"/>
        <w:jc w:val="both"/>
        <w:rPr>
          <w:sz w:val="28"/>
          <w:szCs w:val="28"/>
          <w:lang w:val="ro-RO"/>
        </w:rPr>
      </w:pPr>
      <w:r w:rsidRPr="00974076">
        <w:rPr>
          <w:sz w:val="28"/>
          <w:szCs w:val="28"/>
          <w:lang w:val="ro-RO"/>
        </w:rPr>
        <w:t xml:space="preserve"> Aparatul preşedintelui raionului Cahul, şefii subdiviziunilor Consiliului Raional, în strînsă colaborare  cu  autorităţile  publice  locale de  nivelul I,  şi-au</w:t>
      </w:r>
      <w:r w:rsidRPr="00974076">
        <w:rPr>
          <w:sz w:val="28"/>
          <w:szCs w:val="28"/>
          <w:lang w:val="en-US"/>
        </w:rPr>
        <w:t xml:space="preserve"> manifestat preocuparea şi responsabilitatea pentru </w:t>
      </w:r>
      <w:r w:rsidRPr="00974076">
        <w:rPr>
          <w:sz w:val="28"/>
          <w:szCs w:val="28"/>
          <w:lang w:val="ro-RO"/>
        </w:rPr>
        <w:t xml:space="preserve">a întreprinde măsurile necesare privind executarea deciziilor adoptate, ţinînd în permanenţă la control,  în domeniile lor de activitate, problemele înaintate spre soluţionare, fiind întreprinse  un  şir  de  acţiuni comune întru  executarea  adecvată şi operativă  a  deciziilor adoptate de Consiliul  Raional.  </w:t>
      </w:r>
    </w:p>
    <w:p w:rsidR="008866C1" w:rsidRPr="00974076" w:rsidRDefault="008866C1" w:rsidP="008866C1">
      <w:pPr>
        <w:pStyle w:val="Listparagraf"/>
        <w:ind w:left="0" w:firstLine="708"/>
        <w:jc w:val="both"/>
        <w:rPr>
          <w:sz w:val="28"/>
          <w:szCs w:val="28"/>
          <w:lang w:val="ro-RO"/>
        </w:rPr>
      </w:pPr>
      <w:r w:rsidRPr="00974076">
        <w:rPr>
          <w:sz w:val="28"/>
          <w:szCs w:val="28"/>
          <w:lang w:val="ro-RO"/>
        </w:rPr>
        <w:t xml:space="preserve">Monitorizarea  executării  deciziilor adoptate s-a făcut și în cadrul şedinţelor  operative  săptămînale; au fost organizate de asemenea întruniri și grupuri de lucru unde  s-au  abordat  problemele ce ţin de procesul de administrare  a  treburilor  publice din  raion. </w:t>
      </w:r>
    </w:p>
    <w:p w:rsidR="008866C1" w:rsidRPr="00E33EDF" w:rsidRDefault="008866C1" w:rsidP="00684CDC">
      <w:pPr>
        <w:ind w:firstLine="708"/>
        <w:jc w:val="both"/>
        <w:rPr>
          <w:sz w:val="28"/>
          <w:szCs w:val="28"/>
          <w:lang w:val="ro-RO"/>
        </w:rPr>
      </w:pPr>
      <w:r w:rsidRPr="00E33EDF">
        <w:rPr>
          <w:sz w:val="28"/>
          <w:szCs w:val="28"/>
          <w:lang w:val="ro-RO"/>
        </w:rPr>
        <w:t>Ca urmare a  tuturor acestor activităţi  şi acţiuni   întreprinse,   majoritatea  deciziilor Consiliului  Raional adoptate  în perioada anului trecut  au  fost  executate</w:t>
      </w:r>
      <w:r w:rsidR="00684CDC" w:rsidRPr="00E33EDF">
        <w:rPr>
          <w:sz w:val="28"/>
          <w:szCs w:val="28"/>
          <w:lang w:val="ro-RO"/>
        </w:rPr>
        <w:t>.</w:t>
      </w:r>
    </w:p>
    <w:p w:rsidR="00C40172" w:rsidRPr="00313A24" w:rsidRDefault="00C40172" w:rsidP="00C40172">
      <w:pPr>
        <w:pStyle w:val="Default"/>
        <w:ind w:firstLine="708"/>
        <w:jc w:val="both"/>
        <w:rPr>
          <w:sz w:val="22"/>
          <w:szCs w:val="22"/>
          <w:lang w:val="en-US"/>
        </w:rPr>
      </w:pPr>
      <w:r w:rsidRPr="00313A24">
        <w:rPr>
          <w:color w:val="auto"/>
          <w:sz w:val="28"/>
          <w:szCs w:val="28"/>
          <w:lang w:val="ro-RO"/>
        </w:rPr>
        <w:t xml:space="preserve">Nici o decizie aprobată în perioada de referință nu a fost </w:t>
      </w:r>
      <w:r w:rsidRPr="00313A24">
        <w:rPr>
          <w:color w:val="auto"/>
          <w:sz w:val="28"/>
          <w:szCs w:val="28"/>
          <w:lang w:val="en-US"/>
        </w:rPr>
        <w:t>recunoscută ilegală de către instanțele judecătorești.</w:t>
      </w:r>
    </w:p>
    <w:p w:rsidR="008866C1" w:rsidRPr="00E33EDF" w:rsidRDefault="008866C1" w:rsidP="008866C1">
      <w:pPr>
        <w:pStyle w:val="Default"/>
        <w:ind w:firstLine="708"/>
        <w:jc w:val="both"/>
        <w:rPr>
          <w:sz w:val="28"/>
          <w:szCs w:val="28"/>
          <w:lang w:val="en-US"/>
        </w:rPr>
      </w:pPr>
      <w:r w:rsidRPr="00E33EDF">
        <w:rPr>
          <w:sz w:val="28"/>
          <w:szCs w:val="28"/>
          <w:lang w:val="en-US"/>
        </w:rPr>
        <w:t xml:space="preserve">Conform prevederilor Legii privind transparenţa în procesul decizional, la nivelul Consiliului Raional sunt stabilite şi respectate regulile procedurale pentru asigurarea transparenţei decizionale. </w:t>
      </w:r>
    </w:p>
    <w:p w:rsidR="00D752C9" w:rsidRDefault="008866C1" w:rsidP="00D752C9">
      <w:pPr>
        <w:pStyle w:val="Default"/>
        <w:ind w:firstLine="708"/>
        <w:jc w:val="both"/>
        <w:rPr>
          <w:sz w:val="28"/>
          <w:szCs w:val="28"/>
          <w:lang w:val="en-US"/>
        </w:rPr>
      </w:pPr>
      <w:r w:rsidRPr="00E33EDF">
        <w:rPr>
          <w:sz w:val="28"/>
          <w:szCs w:val="28"/>
          <w:lang w:val="en-US"/>
        </w:rPr>
        <w:t xml:space="preserve">La şedinţele de Consiliu, în calitate de invitaţi, au participat primarii, reprezentanţi ai Oficiului Teritorial al Cancelariei de Stat, ai unor servicii şi instituţii publice de interes raional. </w:t>
      </w:r>
      <w:proofErr w:type="gramStart"/>
      <w:r w:rsidRPr="00E33EDF">
        <w:rPr>
          <w:sz w:val="28"/>
          <w:szCs w:val="28"/>
          <w:lang w:val="en-US"/>
        </w:rPr>
        <w:t>De asemenea, şedinţele s-au desfăşurat în prezenţa reprezentanţilor mass – mediei local</w:t>
      </w:r>
      <w:r w:rsidR="00D752C9">
        <w:rPr>
          <w:sz w:val="28"/>
          <w:szCs w:val="28"/>
          <w:lang w:val="en-US"/>
        </w:rPr>
        <w:t>e şi a unor cetăţeni din raion.</w:t>
      </w:r>
      <w:proofErr w:type="gramEnd"/>
    </w:p>
    <w:p w:rsidR="002822C0" w:rsidRPr="002822C0" w:rsidRDefault="002822C0" w:rsidP="002822C0">
      <w:pPr>
        <w:autoSpaceDE w:val="0"/>
        <w:autoSpaceDN w:val="0"/>
        <w:adjustRightInd w:val="0"/>
        <w:spacing w:before="240"/>
        <w:ind w:firstLine="708"/>
        <w:jc w:val="both"/>
        <w:rPr>
          <w:bCs/>
          <w:sz w:val="28"/>
          <w:szCs w:val="28"/>
          <w:lang w:val="en-US"/>
        </w:rPr>
      </w:pPr>
      <w:r w:rsidRPr="00007993">
        <w:rPr>
          <w:rFonts w:ascii="Times New Roman CE" w:hAnsi="Times New Roman CE" w:cs="Times New Roman CE"/>
          <w:color w:val="000000"/>
          <w:sz w:val="28"/>
          <w:szCs w:val="28"/>
          <w:lang w:val="en-US"/>
        </w:rPr>
        <w:t xml:space="preserve">Avînd atribuția de ordonator principal de credite, președintele raionului </w:t>
      </w:r>
      <w:proofErr w:type="gramStart"/>
      <w:r w:rsidRPr="00007993">
        <w:rPr>
          <w:rFonts w:ascii="Times New Roman CE" w:hAnsi="Times New Roman CE" w:cs="Times New Roman CE"/>
          <w:color w:val="000000"/>
          <w:sz w:val="28"/>
          <w:szCs w:val="28"/>
          <w:lang w:val="en-US"/>
        </w:rPr>
        <w:t>a</w:t>
      </w:r>
      <w:proofErr w:type="gramEnd"/>
      <w:r w:rsidRPr="00007993">
        <w:rPr>
          <w:rFonts w:ascii="Times New Roman CE" w:hAnsi="Times New Roman CE" w:cs="Times New Roman CE"/>
          <w:color w:val="000000"/>
          <w:sz w:val="28"/>
          <w:szCs w:val="28"/>
          <w:lang w:val="en-US"/>
        </w:rPr>
        <w:t xml:space="preserve"> urmărit</w:t>
      </w:r>
      <w:r w:rsidRPr="00007993">
        <w:rPr>
          <w:sz w:val="28"/>
          <w:szCs w:val="28"/>
          <w:lang w:val="en-US"/>
        </w:rPr>
        <w:t xml:space="preserve"> execuția bugetului, încasarea veniturilor și efectuarea cheltuielilor avînd grijă, în permanență, de încadrarea în prevederile bugetare aprobate.</w:t>
      </w:r>
    </w:p>
    <w:p w:rsidR="008866C1" w:rsidRPr="00653269" w:rsidRDefault="008866C1" w:rsidP="00D752C9">
      <w:pPr>
        <w:pStyle w:val="Default"/>
        <w:spacing w:before="240"/>
        <w:ind w:firstLine="708"/>
        <w:jc w:val="both"/>
        <w:rPr>
          <w:color w:val="auto"/>
          <w:sz w:val="28"/>
          <w:szCs w:val="28"/>
          <w:lang w:val="en-US"/>
        </w:rPr>
      </w:pPr>
      <w:r w:rsidRPr="00653269">
        <w:rPr>
          <w:sz w:val="28"/>
          <w:szCs w:val="28"/>
          <w:lang w:val="en-US"/>
        </w:rPr>
        <w:t xml:space="preserve">În exercitarea atribuţiilor cu care este investit preşedintele raionului, în perioada de raport au fost emise în total </w:t>
      </w:r>
      <w:r w:rsidR="00770019">
        <w:rPr>
          <w:b/>
          <w:sz w:val="28"/>
          <w:szCs w:val="28"/>
          <w:lang w:val="en-US"/>
        </w:rPr>
        <w:t>720</w:t>
      </w:r>
      <w:r w:rsidRPr="00653269">
        <w:rPr>
          <w:sz w:val="28"/>
          <w:szCs w:val="28"/>
          <w:lang w:val="en-US"/>
        </w:rPr>
        <w:t xml:space="preserve"> dispoziţii, din care </w:t>
      </w:r>
      <w:r w:rsidR="00A96B7B">
        <w:rPr>
          <w:b/>
          <w:sz w:val="28"/>
          <w:szCs w:val="28"/>
          <w:lang w:val="en-US"/>
        </w:rPr>
        <w:t>311</w:t>
      </w:r>
      <w:r w:rsidRPr="00653269">
        <w:rPr>
          <w:b/>
          <w:sz w:val="28"/>
          <w:szCs w:val="28"/>
          <w:lang w:val="en-US"/>
        </w:rPr>
        <w:t xml:space="preserve"> </w:t>
      </w:r>
      <w:r w:rsidRPr="00653269">
        <w:rPr>
          <w:sz w:val="28"/>
          <w:szCs w:val="28"/>
          <w:lang w:val="en-US"/>
        </w:rPr>
        <w:t xml:space="preserve">cu caracter normativ şi </w:t>
      </w:r>
      <w:r w:rsidR="00CF2AE2" w:rsidRPr="00770019">
        <w:rPr>
          <w:b/>
          <w:sz w:val="28"/>
          <w:szCs w:val="28"/>
          <w:lang w:val="en-US"/>
        </w:rPr>
        <w:t>4</w:t>
      </w:r>
      <w:r w:rsidRPr="00770019">
        <w:rPr>
          <w:b/>
          <w:sz w:val="28"/>
          <w:szCs w:val="28"/>
          <w:lang w:val="en-US"/>
        </w:rPr>
        <w:t>0</w:t>
      </w:r>
      <w:r w:rsidR="00CF2AE2" w:rsidRPr="00770019">
        <w:rPr>
          <w:b/>
          <w:sz w:val="28"/>
          <w:szCs w:val="28"/>
          <w:lang w:val="en-US"/>
        </w:rPr>
        <w:t>9</w:t>
      </w:r>
      <w:r w:rsidRPr="00653269">
        <w:rPr>
          <w:sz w:val="28"/>
          <w:szCs w:val="28"/>
          <w:lang w:val="en-US"/>
        </w:rPr>
        <w:t xml:space="preserve"> cu caracter individual, care au reglementat activitatea desfăşurată la nivelul Aparatului preşedin</w:t>
      </w:r>
      <w:r w:rsidR="00CF2AE2" w:rsidRPr="00653269">
        <w:rPr>
          <w:sz w:val="28"/>
          <w:szCs w:val="28"/>
          <w:lang w:val="en-US"/>
        </w:rPr>
        <w:t>telui şi a instituţiilor subordinate.</w:t>
      </w:r>
      <w:r w:rsidRPr="00653269">
        <w:rPr>
          <w:sz w:val="28"/>
          <w:szCs w:val="28"/>
          <w:lang w:val="en-US"/>
        </w:rPr>
        <w:t xml:space="preserve"> </w:t>
      </w:r>
    </w:p>
    <w:p w:rsidR="008866C1" w:rsidRPr="00653269" w:rsidRDefault="008866C1" w:rsidP="008866C1">
      <w:pPr>
        <w:pStyle w:val="Default"/>
        <w:ind w:firstLine="360"/>
        <w:jc w:val="both"/>
        <w:rPr>
          <w:color w:val="auto"/>
          <w:sz w:val="28"/>
          <w:szCs w:val="28"/>
          <w:lang w:val="en-US"/>
        </w:rPr>
      </w:pPr>
      <w:proofErr w:type="gramStart"/>
      <w:r w:rsidRPr="00653269">
        <w:rPr>
          <w:color w:val="auto"/>
          <w:sz w:val="28"/>
          <w:szCs w:val="28"/>
          <w:lang w:val="en-US"/>
        </w:rPr>
        <w:t>Toate dispozițiile au fost aduse la cunoștința persoanelor vizate și responsabile de executarea acestora, în termini legali.</w:t>
      </w:r>
      <w:proofErr w:type="gramEnd"/>
    </w:p>
    <w:p w:rsidR="006E18F8" w:rsidRDefault="006E18F8" w:rsidP="006E18F8">
      <w:pPr>
        <w:ind w:firstLine="708"/>
        <w:jc w:val="both"/>
        <w:rPr>
          <w:sz w:val="28"/>
          <w:szCs w:val="28"/>
          <w:lang w:val="en-US"/>
        </w:rPr>
      </w:pPr>
      <w:r w:rsidRPr="0038707B">
        <w:rPr>
          <w:sz w:val="28"/>
          <w:szCs w:val="28"/>
          <w:lang w:val="en-US"/>
        </w:rPr>
        <w:t>În permanență s-</w:t>
      </w:r>
      <w:proofErr w:type="gramStart"/>
      <w:r w:rsidRPr="0038707B">
        <w:rPr>
          <w:sz w:val="28"/>
          <w:szCs w:val="28"/>
          <w:lang w:val="en-US"/>
        </w:rPr>
        <w:t>a</w:t>
      </w:r>
      <w:proofErr w:type="gramEnd"/>
      <w:r w:rsidRPr="0038707B">
        <w:rPr>
          <w:sz w:val="28"/>
          <w:szCs w:val="28"/>
          <w:lang w:val="en-US"/>
        </w:rPr>
        <w:t xml:space="preserve"> acordat </w:t>
      </w:r>
      <w:r w:rsidR="00C40172">
        <w:rPr>
          <w:sz w:val="28"/>
          <w:szCs w:val="28"/>
          <w:lang w:val="en-US"/>
        </w:rPr>
        <w:t xml:space="preserve">o </w:t>
      </w:r>
      <w:r w:rsidRPr="0038707B">
        <w:rPr>
          <w:sz w:val="28"/>
          <w:szCs w:val="28"/>
          <w:lang w:val="en-US"/>
        </w:rPr>
        <w:t>atenţie</w:t>
      </w:r>
      <w:r w:rsidR="00C40172">
        <w:rPr>
          <w:sz w:val="28"/>
          <w:szCs w:val="28"/>
          <w:lang w:val="en-US"/>
        </w:rPr>
        <w:t xml:space="preserve"> sporită</w:t>
      </w:r>
      <w:r w:rsidRPr="0038707B">
        <w:rPr>
          <w:sz w:val="28"/>
          <w:szCs w:val="28"/>
          <w:lang w:val="en-US"/>
        </w:rPr>
        <w:t xml:space="preserve"> soluţionării problemelor prezentate de cetăţeni în cadrul audienţelor sau în petiţiile adresate Consiliului Raional Cahul. Cetăţenii au fost primiţi în audienţe conform programului de audienţe al preşedintelui şi vicepreşedinţilor raionului, iar atunci când a fost posibil au fost primiţi şi în afara programului de audienţe. </w:t>
      </w:r>
      <w:proofErr w:type="gramStart"/>
      <w:r>
        <w:rPr>
          <w:sz w:val="28"/>
          <w:szCs w:val="28"/>
          <w:lang w:val="en-US"/>
        </w:rPr>
        <w:t>În anul trecut</w:t>
      </w:r>
      <w:r w:rsidRPr="0038707B">
        <w:rPr>
          <w:sz w:val="28"/>
          <w:szCs w:val="28"/>
          <w:lang w:val="en-US"/>
        </w:rPr>
        <w:t xml:space="preserve"> au </w:t>
      </w:r>
      <w:r>
        <w:rPr>
          <w:sz w:val="28"/>
          <w:szCs w:val="28"/>
          <w:lang w:val="en-US"/>
        </w:rPr>
        <w:t>fost primiți</w:t>
      </w:r>
      <w:r w:rsidRPr="0038707B">
        <w:rPr>
          <w:sz w:val="28"/>
          <w:szCs w:val="28"/>
          <w:lang w:val="en-US"/>
        </w:rPr>
        <w:t xml:space="preserve"> în audienţă circa </w:t>
      </w:r>
      <w:r w:rsidRPr="006C5B1F">
        <w:rPr>
          <w:sz w:val="28"/>
          <w:szCs w:val="28"/>
          <w:lang w:val="en-US"/>
        </w:rPr>
        <w:t>7</w:t>
      </w:r>
      <w:r w:rsidR="006C5B1F">
        <w:rPr>
          <w:sz w:val="28"/>
          <w:szCs w:val="28"/>
          <w:lang w:val="en-US"/>
        </w:rPr>
        <w:t>00</w:t>
      </w:r>
      <w:r w:rsidRPr="0038707B">
        <w:rPr>
          <w:sz w:val="28"/>
          <w:szCs w:val="28"/>
          <w:lang w:val="en-US"/>
        </w:rPr>
        <w:t xml:space="preserve"> persoane.</w:t>
      </w:r>
      <w:proofErr w:type="gramEnd"/>
    </w:p>
    <w:p w:rsidR="006E18F8" w:rsidRPr="00913A1D" w:rsidRDefault="006E18F8" w:rsidP="006E18F8">
      <w:pPr>
        <w:ind w:firstLine="708"/>
        <w:jc w:val="both"/>
        <w:rPr>
          <w:sz w:val="28"/>
          <w:szCs w:val="28"/>
          <w:lang w:val="en-US"/>
        </w:rPr>
      </w:pPr>
      <w:r w:rsidRPr="00913A1D">
        <w:rPr>
          <w:sz w:val="28"/>
          <w:szCs w:val="28"/>
          <w:lang w:val="en-US"/>
        </w:rPr>
        <w:t xml:space="preserve">Problemele abordate de cetățeni au vizat: ajutorul social, găsirea unui loc de muncă, locuințe, sponsorizări, asigurare servicii publice, fond funciar și altele. În </w:t>
      </w:r>
      <w:r w:rsidRPr="00913A1D">
        <w:rPr>
          <w:sz w:val="28"/>
          <w:szCs w:val="28"/>
          <w:lang w:val="en-US"/>
        </w:rPr>
        <w:lastRenderedPageBreak/>
        <w:t xml:space="preserve">cazul în care problemele solicitate nu au fost de competența Consiliului </w:t>
      </w:r>
      <w:r>
        <w:rPr>
          <w:sz w:val="28"/>
          <w:szCs w:val="28"/>
          <w:lang w:val="en-US"/>
        </w:rPr>
        <w:t>Raional</w:t>
      </w:r>
      <w:r w:rsidRPr="00913A1D">
        <w:rPr>
          <w:sz w:val="28"/>
          <w:szCs w:val="28"/>
          <w:lang w:val="en-US"/>
        </w:rPr>
        <w:t>, persoanele au primit consiliere și au fost îndrumate către instituțiile abilitate.</w:t>
      </w:r>
    </w:p>
    <w:p w:rsidR="00FE0A32" w:rsidRDefault="006E18F8" w:rsidP="005C6136">
      <w:pPr>
        <w:pStyle w:val="Default"/>
        <w:ind w:firstLine="708"/>
        <w:jc w:val="both"/>
        <w:rPr>
          <w:color w:val="auto"/>
          <w:sz w:val="28"/>
          <w:szCs w:val="28"/>
          <w:lang w:val="en-US"/>
        </w:rPr>
      </w:pPr>
      <w:r w:rsidRPr="0038707B">
        <w:rPr>
          <w:sz w:val="28"/>
          <w:szCs w:val="28"/>
          <w:lang w:val="en-US"/>
        </w:rPr>
        <w:t>În perioada de referință în cadrul Aparatul</w:t>
      </w:r>
      <w:r w:rsidR="00FE0A32">
        <w:rPr>
          <w:sz w:val="28"/>
          <w:szCs w:val="28"/>
          <w:lang w:val="en-US"/>
        </w:rPr>
        <w:t>ui Preşedintelui raionului s-a î</w:t>
      </w:r>
      <w:r w:rsidRPr="0038707B">
        <w:rPr>
          <w:sz w:val="28"/>
          <w:szCs w:val="28"/>
          <w:lang w:val="en-US"/>
        </w:rPr>
        <w:t xml:space="preserve">nregistrat un numar de </w:t>
      </w:r>
      <w:r w:rsidR="00FE0A32" w:rsidRPr="00FE0A32">
        <w:rPr>
          <w:sz w:val="28"/>
          <w:szCs w:val="28"/>
          <w:lang w:val="en-US"/>
        </w:rPr>
        <w:t>90</w:t>
      </w:r>
      <w:r w:rsidRPr="00FE0A32">
        <w:rPr>
          <w:sz w:val="28"/>
          <w:szCs w:val="28"/>
          <w:lang w:val="en-US"/>
        </w:rPr>
        <w:t xml:space="preserve"> petiţii</w:t>
      </w:r>
      <w:r w:rsidR="00FE0A32">
        <w:rPr>
          <w:sz w:val="28"/>
          <w:szCs w:val="28"/>
          <w:lang w:val="en-US"/>
        </w:rPr>
        <w:t>,</w:t>
      </w:r>
      <w:r w:rsidR="00FE0A32" w:rsidRPr="00FE0A32">
        <w:rPr>
          <w:color w:val="auto"/>
          <w:sz w:val="28"/>
          <w:szCs w:val="28"/>
          <w:lang w:val="en-US"/>
        </w:rPr>
        <w:t xml:space="preserve"> </w:t>
      </w:r>
      <w:r w:rsidR="00FE0A32">
        <w:rPr>
          <w:color w:val="auto"/>
          <w:sz w:val="28"/>
          <w:szCs w:val="28"/>
          <w:lang w:val="en-US"/>
        </w:rPr>
        <w:t>din care 46 petiții au fost adresate de către cetățenii raionului Cahul. Alte 44 petiții au fost redirecționate de către autoritățile publice centrale, și anume: Ministerul muncii, protecției sociale și familiei -17, Parlamentul RM și Cancelaria de Stat - cîte 7, Ministerul sănătății – 2 ș.a.</w:t>
      </w:r>
    </w:p>
    <w:p w:rsidR="00FE0A32" w:rsidRDefault="00FE0A32" w:rsidP="005C6136">
      <w:pPr>
        <w:pStyle w:val="Default"/>
        <w:ind w:firstLine="708"/>
        <w:jc w:val="both"/>
        <w:rPr>
          <w:color w:val="auto"/>
          <w:sz w:val="28"/>
          <w:szCs w:val="28"/>
          <w:lang w:val="en-US"/>
        </w:rPr>
      </w:pPr>
      <w:r>
        <w:rPr>
          <w:color w:val="auto"/>
          <w:sz w:val="28"/>
          <w:szCs w:val="28"/>
          <w:lang w:val="en-US"/>
        </w:rPr>
        <w:t xml:space="preserve">Tematica petițiilor </w:t>
      </w:r>
      <w:proofErr w:type="gramStart"/>
      <w:r>
        <w:rPr>
          <w:color w:val="auto"/>
          <w:sz w:val="28"/>
          <w:szCs w:val="28"/>
          <w:lang w:val="en-US"/>
        </w:rPr>
        <w:t>este</w:t>
      </w:r>
      <w:proofErr w:type="gramEnd"/>
      <w:r>
        <w:rPr>
          <w:color w:val="auto"/>
          <w:sz w:val="28"/>
          <w:szCs w:val="28"/>
          <w:lang w:val="en-US"/>
        </w:rPr>
        <w:t xml:space="preserve"> foarte diferită. Din numărul toatal al acestora în 35% (32 petiții) de cazuri se solicită ajutor material sau ajutor social, în 10% din cazuri se solicită intervenția în soluționarea conflictelor cu vecinii, 9 la sută sunt plângeri pe comportamentul medicilor, 6</w:t>
      </w:r>
      <w:proofErr w:type="gramStart"/>
      <w:r>
        <w:rPr>
          <w:color w:val="auto"/>
          <w:sz w:val="28"/>
          <w:szCs w:val="28"/>
          <w:lang w:val="en-US"/>
        </w:rPr>
        <w:t>,6</w:t>
      </w:r>
      <w:proofErr w:type="gramEnd"/>
      <w:r>
        <w:rPr>
          <w:color w:val="auto"/>
          <w:sz w:val="28"/>
          <w:szCs w:val="28"/>
          <w:lang w:val="en-US"/>
        </w:rPr>
        <w:t xml:space="preserve">% sunt plîngeri pe autoritățile publice locale de niv. I, litigii funciare </w:t>
      </w:r>
      <w:r w:rsidR="00AD6ADC">
        <w:rPr>
          <w:color w:val="auto"/>
          <w:sz w:val="28"/>
          <w:szCs w:val="28"/>
          <w:lang w:val="en-US"/>
        </w:rPr>
        <w:t xml:space="preserve">- </w:t>
      </w:r>
      <w:r>
        <w:rPr>
          <w:color w:val="auto"/>
          <w:sz w:val="28"/>
          <w:szCs w:val="28"/>
          <w:lang w:val="en-US"/>
        </w:rPr>
        <w:t xml:space="preserve">4 petiții, </w:t>
      </w:r>
      <w:r w:rsidR="00AD6ADC">
        <w:rPr>
          <w:color w:val="auto"/>
          <w:sz w:val="28"/>
          <w:szCs w:val="28"/>
          <w:lang w:val="en-US"/>
        </w:rPr>
        <w:t>câte 3 petiț</w:t>
      </w:r>
      <w:proofErr w:type="gramStart"/>
      <w:r w:rsidR="00AD6ADC">
        <w:rPr>
          <w:color w:val="auto"/>
          <w:sz w:val="28"/>
          <w:szCs w:val="28"/>
          <w:lang w:val="en-US"/>
        </w:rPr>
        <w:t>ii  -</w:t>
      </w:r>
      <w:proofErr w:type="gramEnd"/>
      <w:r w:rsidR="00AD6ADC">
        <w:rPr>
          <w:color w:val="auto"/>
          <w:sz w:val="28"/>
          <w:szCs w:val="28"/>
          <w:lang w:val="en-US"/>
        </w:rPr>
        <w:t xml:space="preserve"> </w:t>
      </w:r>
      <w:r>
        <w:rPr>
          <w:color w:val="auto"/>
          <w:sz w:val="28"/>
          <w:szCs w:val="28"/>
          <w:lang w:val="en-US"/>
        </w:rPr>
        <w:t>privind reparația drumurilor locale, reparați</w:t>
      </w:r>
      <w:r w:rsidR="00AD6ADC">
        <w:rPr>
          <w:color w:val="auto"/>
          <w:sz w:val="28"/>
          <w:szCs w:val="28"/>
          <w:lang w:val="en-US"/>
        </w:rPr>
        <w:t>a</w:t>
      </w:r>
      <w:r>
        <w:rPr>
          <w:color w:val="auto"/>
          <w:sz w:val="28"/>
          <w:szCs w:val="28"/>
          <w:lang w:val="en-US"/>
        </w:rPr>
        <w:t xml:space="preserve"> rețelelor electrice, ajutor pen</w:t>
      </w:r>
      <w:r w:rsidR="00AD6ADC">
        <w:rPr>
          <w:color w:val="auto"/>
          <w:sz w:val="28"/>
          <w:szCs w:val="28"/>
          <w:lang w:val="en-US"/>
        </w:rPr>
        <w:t>tru reparația caselor de locuit</w:t>
      </w:r>
      <w:r>
        <w:rPr>
          <w:color w:val="auto"/>
          <w:sz w:val="28"/>
          <w:szCs w:val="28"/>
          <w:lang w:val="en-US"/>
        </w:rPr>
        <w:t>. La fel, au fost depuse plîngeri pentru soluționarea litigiilor cu agenții economici din teritoriu, tăierile ilicite de pădure, eliberarea avizelor pentru desfășurarea activității de antreprenor în apropierea caselor de locu</w:t>
      </w:r>
      <w:r w:rsidR="00AD6ADC">
        <w:rPr>
          <w:color w:val="auto"/>
          <w:sz w:val="28"/>
          <w:szCs w:val="28"/>
          <w:lang w:val="en-US"/>
        </w:rPr>
        <w:t xml:space="preserve">it </w:t>
      </w:r>
      <w:proofErr w:type="gramStart"/>
      <w:r w:rsidR="00AD6ADC">
        <w:rPr>
          <w:color w:val="auto"/>
          <w:sz w:val="28"/>
          <w:szCs w:val="28"/>
          <w:lang w:val="en-US"/>
        </w:rPr>
        <w:t>( stîne</w:t>
      </w:r>
      <w:proofErr w:type="gramEnd"/>
      <w:r w:rsidR="00AD6ADC">
        <w:rPr>
          <w:color w:val="auto"/>
          <w:sz w:val="28"/>
          <w:szCs w:val="28"/>
          <w:lang w:val="en-US"/>
        </w:rPr>
        <w:t>, benzinărie, abator)</w:t>
      </w:r>
      <w:r>
        <w:rPr>
          <w:color w:val="auto"/>
          <w:sz w:val="28"/>
          <w:szCs w:val="28"/>
          <w:lang w:val="en-US"/>
        </w:rPr>
        <w:t xml:space="preserve"> etc. </w:t>
      </w:r>
      <w:r w:rsidR="00AD6ADC">
        <w:rPr>
          <w:color w:val="auto"/>
          <w:sz w:val="28"/>
          <w:szCs w:val="28"/>
          <w:lang w:val="en-US"/>
        </w:rPr>
        <w:t xml:space="preserve"> </w:t>
      </w:r>
    </w:p>
    <w:p w:rsidR="006E18F8" w:rsidRPr="005C6136" w:rsidRDefault="00FE0A32" w:rsidP="005C6136">
      <w:pPr>
        <w:pStyle w:val="Default"/>
        <w:ind w:firstLine="708"/>
        <w:jc w:val="both"/>
        <w:rPr>
          <w:color w:val="auto"/>
          <w:sz w:val="28"/>
          <w:szCs w:val="28"/>
          <w:lang w:val="en-US"/>
        </w:rPr>
      </w:pPr>
      <w:proofErr w:type="gramStart"/>
      <w:r>
        <w:rPr>
          <w:color w:val="auto"/>
          <w:sz w:val="28"/>
          <w:szCs w:val="28"/>
          <w:lang w:val="en-US"/>
        </w:rPr>
        <w:t>Toate petițiile au fost transmise pentru soluționare fără întîrzieri.</w:t>
      </w:r>
      <w:proofErr w:type="gramEnd"/>
      <w:r>
        <w:rPr>
          <w:color w:val="auto"/>
          <w:sz w:val="28"/>
          <w:szCs w:val="28"/>
          <w:lang w:val="en-US"/>
        </w:rPr>
        <w:t xml:space="preserve"> Periodic a fost efectuată analiza executării petițiilor și luate măsuri de soluționare </w:t>
      </w:r>
      <w:proofErr w:type="gramStart"/>
      <w:r>
        <w:rPr>
          <w:color w:val="auto"/>
          <w:sz w:val="28"/>
          <w:szCs w:val="28"/>
          <w:lang w:val="en-US"/>
        </w:rPr>
        <w:t>a</w:t>
      </w:r>
      <w:proofErr w:type="gramEnd"/>
      <w:r>
        <w:rPr>
          <w:color w:val="auto"/>
          <w:sz w:val="28"/>
          <w:szCs w:val="28"/>
          <w:lang w:val="en-US"/>
        </w:rPr>
        <w:t xml:space="preserve"> acestoră în termeni legali. </w:t>
      </w:r>
    </w:p>
    <w:p w:rsidR="006E18F8" w:rsidRPr="00A3546D" w:rsidRDefault="006E18F8" w:rsidP="006E18F8">
      <w:pPr>
        <w:ind w:firstLine="708"/>
        <w:jc w:val="both"/>
        <w:rPr>
          <w:sz w:val="28"/>
          <w:szCs w:val="28"/>
          <w:lang w:val="en-US"/>
        </w:rPr>
      </w:pPr>
      <w:r>
        <w:rPr>
          <w:sz w:val="28"/>
          <w:szCs w:val="28"/>
          <w:lang w:val="en-US"/>
        </w:rPr>
        <w:t>Circuitul</w:t>
      </w:r>
      <w:r w:rsidRPr="00A3546D">
        <w:rPr>
          <w:sz w:val="28"/>
          <w:szCs w:val="28"/>
          <w:lang w:val="en-US"/>
        </w:rPr>
        <w:t xml:space="preserve"> documentelor care intră şi sunt expediate de către Consiliul Raional s-a desfășurat în condiții bune, astfel încât pe baza registrelor de intrare - ieşire </w:t>
      </w:r>
      <w:proofErr w:type="gramStart"/>
      <w:r w:rsidRPr="00A3546D">
        <w:rPr>
          <w:sz w:val="28"/>
          <w:szCs w:val="28"/>
          <w:lang w:val="en-US"/>
        </w:rPr>
        <w:t>să</w:t>
      </w:r>
      <w:proofErr w:type="gramEnd"/>
      <w:r w:rsidRPr="00A3546D">
        <w:rPr>
          <w:sz w:val="28"/>
          <w:szCs w:val="28"/>
          <w:lang w:val="en-US"/>
        </w:rPr>
        <w:t xml:space="preserve"> poată fi urmărit nivelul de executare a oricărui demers, locul şi stadiul în care se află rezolvarea lor, precum şi modul în care au fost rezolvate. </w:t>
      </w:r>
    </w:p>
    <w:p w:rsidR="00ED6A92" w:rsidRDefault="006E18F8" w:rsidP="00ED6A92">
      <w:pPr>
        <w:ind w:firstLine="708"/>
        <w:jc w:val="both"/>
        <w:rPr>
          <w:sz w:val="28"/>
          <w:szCs w:val="28"/>
          <w:lang w:val="en-US"/>
        </w:rPr>
      </w:pPr>
      <w:r w:rsidRPr="00A3546D">
        <w:rPr>
          <w:sz w:val="28"/>
          <w:szCs w:val="28"/>
          <w:lang w:val="en-US"/>
        </w:rPr>
        <w:t>Pe parcursul anului 201</w:t>
      </w:r>
      <w:r w:rsidR="00313A24">
        <w:rPr>
          <w:sz w:val="28"/>
          <w:szCs w:val="28"/>
          <w:lang w:val="en-US"/>
        </w:rPr>
        <w:t>6</w:t>
      </w:r>
      <w:r w:rsidRPr="00A3546D">
        <w:rPr>
          <w:sz w:val="28"/>
          <w:szCs w:val="28"/>
          <w:lang w:val="en-US"/>
        </w:rPr>
        <w:t xml:space="preserve"> în adresa Consiliului Raional au fost înregistrate un număr de </w:t>
      </w:r>
      <w:r w:rsidR="00ED6A92">
        <w:rPr>
          <w:sz w:val="28"/>
          <w:szCs w:val="28"/>
          <w:lang w:val="en-US"/>
        </w:rPr>
        <w:t>1767</w:t>
      </w:r>
      <w:r w:rsidRPr="00A3546D">
        <w:rPr>
          <w:sz w:val="28"/>
          <w:szCs w:val="28"/>
          <w:lang w:val="en-US"/>
        </w:rPr>
        <w:t xml:space="preserve"> documente, din care </w:t>
      </w:r>
      <w:r w:rsidR="00ED6A92">
        <w:rPr>
          <w:sz w:val="28"/>
          <w:szCs w:val="28"/>
          <w:lang w:val="en-US"/>
        </w:rPr>
        <w:t>1977</w:t>
      </w:r>
      <w:r w:rsidRPr="00A3546D">
        <w:rPr>
          <w:sz w:val="28"/>
          <w:szCs w:val="28"/>
          <w:lang w:val="en-US"/>
        </w:rPr>
        <w:t xml:space="preserve"> documente au </w:t>
      </w:r>
      <w:r w:rsidR="00ED6A92">
        <w:rPr>
          <w:sz w:val="28"/>
          <w:szCs w:val="28"/>
          <w:lang w:val="en-US"/>
        </w:rPr>
        <w:t xml:space="preserve">parvenit </w:t>
      </w:r>
      <w:r w:rsidRPr="00A3546D">
        <w:rPr>
          <w:sz w:val="28"/>
          <w:szCs w:val="28"/>
          <w:lang w:val="en-US"/>
        </w:rPr>
        <w:t xml:space="preserve">din raion și </w:t>
      </w:r>
      <w:r w:rsidR="00ED6A92">
        <w:rPr>
          <w:sz w:val="28"/>
          <w:szCs w:val="28"/>
          <w:lang w:val="en-US"/>
        </w:rPr>
        <w:t>alte 690</w:t>
      </w:r>
      <w:r w:rsidRPr="00A3546D">
        <w:rPr>
          <w:sz w:val="28"/>
          <w:szCs w:val="28"/>
          <w:lang w:val="en-US"/>
        </w:rPr>
        <w:t xml:space="preserve"> demersuri de la </w:t>
      </w:r>
      <w:r w:rsidR="00ED6A92">
        <w:rPr>
          <w:sz w:val="28"/>
          <w:szCs w:val="28"/>
          <w:lang w:val="en-US"/>
        </w:rPr>
        <w:t xml:space="preserve">autoritățile publice centrale, și anume: CNAS - 66, Guvernul RM – 43, Cancelaria de Stat - 38, Ministerul Finanțelor – 37, Ministerul </w:t>
      </w:r>
      <w:r w:rsidR="002822C0">
        <w:rPr>
          <w:sz w:val="28"/>
          <w:szCs w:val="28"/>
          <w:lang w:val="en-US"/>
        </w:rPr>
        <w:t xml:space="preserve">Muncii, Protecției Sociale și Familiei </w:t>
      </w:r>
      <w:r w:rsidR="00ED6A92">
        <w:rPr>
          <w:sz w:val="28"/>
          <w:szCs w:val="28"/>
          <w:lang w:val="en-US"/>
        </w:rPr>
        <w:t xml:space="preserve">– 29, Ministerul </w:t>
      </w:r>
      <w:r w:rsidR="002822C0">
        <w:rPr>
          <w:sz w:val="28"/>
          <w:szCs w:val="28"/>
          <w:lang w:val="en-US"/>
        </w:rPr>
        <w:t xml:space="preserve">Agriculturii și Industriei Alimentare </w:t>
      </w:r>
      <w:r w:rsidR="00ED6A92">
        <w:rPr>
          <w:sz w:val="28"/>
          <w:szCs w:val="28"/>
          <w:lang w:val="en-US"/>
        </w:rPr>
        <w:t xml:space="preserve">– 27, Ministerul </w:t>
      </w:r>
      <w:r w:rsidR="002822C0">
        <w:rPr>
          <w:sz w:val="28"/>
          <w:szCs w:val="28"/>
          <w:lang w:val="en-US"/>
        </w:rPr>
        <w:t xml:space="preserve">Dezvoltării Regionale și Construcțiilor </w:t>
      </w:r>
      <w:r w:rsidR="00ED6A92">
        <w:rPr>
          <w:sz w:val="28"/>
          <w:szCs w:val="28"/>
          <w:lang w:val="en-US"/>
        </w:rPr>
        <w:t xml:space="preserve">– 22, Ministerul </w:t>
      </w:r>
      <w:r w:rsidR="002822C0">
        <w:rPr>
          <w:sz w:val="28"/>
          <w:szCs w:val="28"/>
          <w:lang w:val="en-US"/>
        </w:rPr>
        <w:t>T</w:t>
      </w:r>
      <w:r w:rsidR="00ED6A92">
        <w:rPr>
          <w:sz w:val="28"/>
          <w:szCs w:val="28"/>
          <w:lang w:val="en-US"/>
        </w:rPr>
        <w:t xml:space="preserve">ineretului și </w:t>
      </w:r>
      <w:r w:rsidR="002822C0">
        <w:rPr>
          <w:sz w:val="28"/>
          <w:szCs w:val="28"/>
          <w:lang w:val="en-US"/>
        </w:rPr>
        <w:t>S</w:t>
      </w:r>
      <w:r w:rsidR="00ED6A92">
        <w:rPr>
          <w:sz w:val="28"/>
          <w:szCs w:val="28"/>
          <w:lang w:val="en-US"/>
        </w:rPr>
        <w:t>portului -21, Ministerul</w:t>
      </w:r>
      <w:r w:rsidR="002822C0">
        <w:rPr>
          <w:sz w:val="28"/>
          <w:szCs w:val="28"/>
          <w:lang w:val="en-US"/>
        </w:rPr>
        <w:t xml:space="preserve"> Economiei </w:t>
      </w:r>
      <w:r w:rsidR="00ED6A92">
        <w:rPr>
          <w:sz w:val="28"/>
          <w:szCs w:val="28"/>
          <w:lang w:val="en-US"/>
        </w:rPr>
        <w:t xml:space="preserve">– 20, Agenția </w:t>
      </w:r>
      <w:r w:rsidR="002822C0">
        <w:rPr>
          <w:sz w:val="28"/>
          <w:szCs w:val="28"/>
          <w:lang w:val="en-US"/>
        </w:rPr>
        <w:t>T</w:t>
      </w:r>
      <w:r w:rsidR="00ED6A92">
        <w:rPr>
          <w:sz w:val="28"/>
          <w:szCs w:val="28"/>
          <w:lang w:val="en-US"/>
        </w:rPr>
        <w:t>urism</w:t>
      </w:r>
      <w:r w:rsidR="002822C0">
        <w:rPr>
          <w:sz w:val="28"/>
          <w:szCs w:val="28"/>
          <w:lang w:val="en-US"/>
        </w:rPr>
        <w:t>ului</w:t>
      </w:r>
      <w:r w:rsidR="00ED6A92">
        <w:rPr>
          <w:sz w:val="28"/>
          <w:szCs w:val="28"/>
          <w:lang w:val="en-US"/>
        </w:rPr>
        <w:t xml:space="preserve"> – 17, Ministerul </w:t>
      </w:r>
      <w:r w:rsidR="002822C0">
        <w:rPr>
          <w:sz w:val="28"/>
          <w:szCs w:val="28"/>
          <w:lang w:val="en-US"/>
        </w:rPr>
        <w:t xml:space="preserve">Sănătății – 15, </w:t>
      </w:r>
      <w:r w:rsidR="00ED6A92">
        <w:rPr>
          <w:sz w:val="28"/>
          <w:szCs w:val="28"/>
          <w:lang w:val="en-US"/>
        </w:rPr>
        <w:t xml:space="preserve">Ministerul </w:t>
      </w:r>
      <w:r w:rsidR="002822C0">
        <w:rPr>
          <w:sz w:val="28"/>
          <w:szCs w:val="28"/>
          <w:lang w:val="en-US"/>
        </w:rPr>
        <w:t xml:space="preserve">Afacerilor Interne – 12, </w:t>
      </w:r>
      <w:r w:rsidR="00ED6A92">
        <w:rPr>
          <w:sz w:val="28"/>
          <w:szCs w:val="28"/>
          <w:lang w:val="en-US"/>
        </w:rPr>
        <w:t xml:space="preserve">Ministerul </w:t>
      </w:r>
      <w:r w:rsidR="002822C0">
        <w:rPr>
          <w:sz w:val="28"/>
          <w:szCs w:val="28"/>
          <w:lang w:val="en-US"/>
        </w:rPr>
        <w:t xml:space="preserve">Culturii – 10, </w:t>
      </w:r>
      <w:r w:rsidR="00ED6A92">
        <w:rPr>
          <w:sz w:val="28"/>
          <w:szCs w:val="28"/>
          <w:lang w:val="en-US"/>
        </w:rPr>
        <w:t xml:space="preserve">Ministerul </w:t>
      </w:r>
      <w:r w:rsidR="002822C0">
        <w:rPr>
          <w:sz w:val="28"/>
          <w:szCs w:val="28"/>
          <w:lang w:val="en-US"/>
        </w:rPr>
        <w:t xml:space="preserve">Transporturilor și Infrastructurii Drumurilor – 9, </w:t>
      </w:r>
      <w:r w:rsidR="00ED6A92">
        <w:rPr>
          <w:sz w:val="28"/>
          <w:szCs w:val="28"/>
          <w:lang w:val="en-US"/>
        </w:rPr>
        <w:t xml:space="preserve">Ministerul </w:t>
      </w:r>
      <w:r w:rsidR="002822C0">
        <w:rPr>
          <w:sz w:val="28"/>
          <w:szCs w:val="28"/>
          <w:lang w:val="en-US"/>
        </w:rPr>
        <w:t xml:space="preserve">Educației, </w:t>
      </w:r>
      <w:r w:rsidR="00ED6A92">
        <w:rPr>
          <w:sz w:val="28"/>
          <w:szCs w:val="28"/>
          <w:lang w:val="en-US"/>
        </w:rPr>
        <w:t xml:space="preserve">Agenția pentru </w:t>
      </w:r>
      <w:r w:rsidR="002822C0">
        <w:rPr>
          <w:sz w:val="28"/>
          <w:szCs w:val="28"/>
          <w:lang w:val="en-US"/>
        </w:rPr>
        <w:t xml:space="preserve">Eficința Energetică </w:t>
      </w:r>
      <w:r w:rsidR="00ED6A92">
        <w:rPr>
          <w:sz w:val="28"/>
          <w:szCs w:val="28"/>
          <w:lang w:val="en-US"/>
        </w:rPr>
        <w:t xml:space="preserve">și Consiliul </w:t>
      </w:r>
      <w:r w:rsidR="002822C0">
        <w:rPr>
          <w:sz w:val="28"/>
          <w:szCs w:val="28"/>
          <w:lang w:val="en-US"/>
        </w:rPr>
        <w:t>C</w:t>
      </w:r>
      <w:r w:rsidR="00ED6A92">
        <w:rPr>
          <w:sz w:val="28"/>
          <w:szCs w:val="28"/>
          <w:lang w:val="en-US"/>
        </w:rPr>
        <w:t xml:space="preserve">oncurenței – cîte 8, Ministerul </w:t>
      </w:r>
      <w:r w:rsidR="002822C0">
        <w:rPr>
          <w:sz w:val="28"/>
          <w:szCs w:val="28"/>
          <w:lang w:val="en-US"/>
        </w:rPr>
        <w:t>M</w:t>
      </w:r>
      <w:r w:rsidR="00ED6A92">
        <w:rPr>
          <w:sz w:val="28"/>
          <w:szCs w:val="28"/>
          <w:lang w:val="en-US"/>
        </w:rPr>
        <w:t xml:space="preserve">ediului și  Serviciul de </w:t>
      </w:r>
      <w:r w:rsidR="002822C0">
        <w:rPr>
          <w:sz w:val="28"/>
          <w:szCs w:val="28"/>
          <w:lang w:val="en-US"/>
        </w:rPr>
        <w:t xml:space="preserve">Stat Arhivă </w:t>
      </w:r>
      <w:r w:rsidR="00ED6A92">
        <w:rPr>
          <w:sz w:val="28"/>
          <w:szCs w:val="28"/>
          <w:lang w:val="en-US"/>
        </w:rPr>
        <w:t xml:space="preserve">– cîte 7, Ministerul </w:t>
      </w:r>
      <w:r w:rsidR="002822C0">
        <w:rPr>
          <w:sz w:val="28"/>
          <w:szCs w:val="28"/>
          <w:lang w:val="en-US"/>
        </w:rPr>
        <w:t>J</w:t>
      </w:r>
      <w:r w:rsidR="00ED6A92">
        <w:rPr>
          <w:sz w:val="28"/>
          <w:szCs w:val="28"/>
          <w:lang w:val="en-US"/>
        </w:rPr>
        <w:t xml:space="preserve">ustiției și Curtea </w:t>
      </w:r>
      <w:r w:rsidR="002822C0">
        <w:rPr>
          <w:sz w:val="28"/>
          <w:szCs w:val="28"/>
          <w:lang w:val="en-US"/>
        </w:rPr>
        <w:t>S</w:t>
      </w:r>
      <w:r w:rsidR="00ED6A92">
        <w:rPr>
          <w:sz w:val="28"/>
          <w:szCs w:val="28"/>
          <w:lang w:val="en-US"/>
        </w:rPr>
        <w:t xml:space="preserve">upremă de </w:t>
      </w:r>
      <w:r w:rsidR="002822C0">
        <w:rPr>
          <w:sz w:val="28"/>
          <w:szCs w:val="28"/>
          <w:lang w:val="en-US"/>
        </w:rPr>
        <w:t>J</w:t>
      </w:r>
      <w:r w:rsidR="00ED6A92">
        <w:rPr>
          <w:sz w:val="28"/>
          <w:szCs w:val="28"/>
          <w:lang w:val="en-US"/>
        </w:rPr>
        <w:t>ustiție – câte 6, etc.</w:t>
      </w:r>
    </w:p>
    <w:p w:rsidR="00ED6A92" w:rsidRPr="00AE026C" w:rsidRDefault="00ED6A92" w:rsidP="002822C0">
      <w:pPr>
        <w:pStyle w:val="Default"/>
        <w:ind w:firstLine="708"/>
        <w:jc w:val="both"/>
        <w:rPr>
          <w:color w:val="auto"/>
          <w:sz w:val="28"/>
          <w:szCs w:val="28"/>
          <w:lang w:val="en-US"/>
        </w:rPr>
      </w:pPr>
      <w:proofErr w:type="gramStart"/>
      <w:r>
        <w:rPr>
          <w:color w:val="auto"/>
          <w:sz w:val="28"/>
          <w:szCs w:val="28"/>
          <w:lang w:val="en-US"/>
        </w:rPr>
        <w:t>Toate demersurile au fost înregistrate și redirecționate pentru soluționare în termeni legali.</w:t>
      </w:r>
      <w:proofErr w:type="gramEnd"/>
      <w:r w:rsidR="002822C0">
        <w:rPr>
          <w:color w:val="auto"/>
          <w:sz w:val="28"/>
          <w:szCs w:val="28"/>
          <w:lang w:val="en-US"/>
        </w:rPr>
        <w:t xml:space="preserve"> </w:t>
      </w:r>
    </w:p>
    <w:p w:rsidR="00076A2A" w:rsidRPr="002822C0" w:rsidRDefault="006E18F8" w:rsidP="002822C0">
      <w:pPr>
        <w:pStyle w:val="Default"/>
        <w:ind w:firstLine="360"/>
        <w:jc w:val="both"/>
        <w:rPr>
          <w:color w:val="auto"/>
          <w:sz w:val="28"/>
          <w:szCs w:val="28"/>
          <w:lang w:val="en-US"/>
        </w:rPr>
      </w:pPr>
      <w:r w:rsidRPr="00A3546D">
        <w:rPr>
          <w:sz w:val="28"/>
          <w:szCs w:val="28"/>
          <w:lang w:val="en-US"/>
        </w:rPr>
        <w:t xml:space="preserve"> În aceeași perioadă de </w:t>
      </w:r>
      <w:r w:rsidR="00AE026C">
        <w:rPr>
          <w:sz w:val="28"/>
          <w:szCs w:val="28"/>
          <w:lang w:val="en-US"/>
        </w:rPr>
        <w:t>referință</w:t>
      </w:r>
      <w:r w:rsidRPr="00A3546D">
        <w:rPr>
          <w:sz w:val="28"/>
          <w:szCs w:val="28"/>
          <w:lang w:val="en-US"/>
        </w:rPr>
        <w:t xml:space="preserve"> Aparatul președintelui </w:t>
      </w:r>
      <w:proofErr w:type="gramStart"/>
      <w:r w:rsidRPr="00A3546D">
        <w:rPr>
          <w:sz w:val="28"/>
          <w:szCs w:val="28"/>
          <w:lang w:val="en-US"/>
        </w:rPr>
        <w:t>a</w:t>
      </w:r>
      <w:proofErr w:type="gramEnd"/>
      <w:r w:rsidRPr="00A3546D">
        <w:rPr>
          <w:sz w:val="28"/>
          <w:szCs w:val="28"/>
          <w:lang w:val="en-US"/>
        </w:rPr>
        <w:t xml:space="preserve"> expediat </w:t>
      </w:r>
      <w:r w:rsidR="00AE026C">
        <w:rPr>
          <w:sz w:val="28"/>
          <w:szCs w:val="28"/>
          <w:lang w:val="en-US"/>
        </w:rPr>
        <w:t>682</w:t>
      </w:r>
      <w:r w:rsidRPr="00A3546D">
        <w:rPr>
          <w:sz w:val="28"/>
          <w:szCs w:val="28"/>
          <w:lang w:val="en-US"/>
        </w:rPr>
        <w:t xml:space="preserve"> documente.  </w:t>
      </w:r>
      <w:proofErr w:type="gramStart"/>
      <w:r w:rsidR="00FE0A32">
        <w:rPr>
          <w:color w:val="auto"/>
          <w:sz w:val="28"/>
          <w:szCs w:val="28"/>
          <w:lang w:val="en-US"/>
        </w:rPr>
        <w:t>Întru executarea întocmai a Regulamentului privind ținerea lucrărilor de secretariat, au fost întocmite și expediate subdiviziunilor Consiliului Raional blanchete pentru demersuri oficiale, modele de decizii și dispoziții ale președintelui raionului.</w:t>
      </w:r>
      <w:proofErr w:type="gramEnd"/>
    </w:p>
    <w:p w:rsidR="006E18F8" w:rsidRDefault="006E18F8" w:rsidP="00076A2A">
      <w:pPr>
        <w:ind w:firstLine="708"/>
        <w:jc w:val="both"/>
        <w:rPr>
          <w:sz w:val="28"/>
          <w:szCs w:val="28"/>
          <w:lang w:val="en-US"/>
        </w:rPr>
      </w:pPr>
      <w:r w:rsidRPr="00A3546D">
        <w:rPr>
          <w:sz w:val="28"/>
          <w:szCs w:val="28"/>
          <w:lang w:val="en-US"/>
        </w:rPr>
        <w:t xml:space="preserve">În contextul Legii privind accesul cetăţenilor la informaţii de interes public, au fost întreprinse acţiuni care au vizat transmiterea de informaţii complete şi în timp util pentru a permite cetăţenilor să fie în permanenţă la curent cu activitatea Consiliului Raional. </w:t>
      </w:r>
    </w:p>
    <w:p w:rsidR="00B668C5" w:rsidRDefault="00007993" w:rsidP="00B668C5">
      <w:pPr>
        <w:ind w:firstLine="720"/>
        <w:jc w:val="both"/>
        <w:rPr>
          <w:sz w:val="28"/>
          <w:szCs w:val="28"/>
          <w:lang w:val="en-US"/>
        </w:rPr>
      </w:pPr>
      <w:r>
        <w:rPr>
          <w:rFonts w:ascii="TimesRomanR" w:hAnsi="TimesRomanR"/>
          <w:sz w:val="28"/>
          <w:szCs w:val="28"/>
          <w:lang w:val="en-US"/>
        </w:rPr>
        <w:lastRenderedPageBreak/>
        <w:t>În</w:t>
      </w:r>
      <w:r w:rsidR="00076A2A" w:rsidRPr="00076A2A">
        <w:rPr>
          <w:rFonts w:ascii="TimesRomanR" w:hAnsi="TimesRomanR"/>
          <w:sz w:val="28"/>
          <w:szCs w:val="28"/>
          <w:lang w:val="en-US"/>
        </w:rPr>
        <w:t xml:space="preserve"> baz</w:t>
      </w:r>
      <w:r>
        <w:rPr>
          <w:rFonts w:ascii="TimesRomanR" w:hAnsi="TimesRomanR"/>
          <w:sz w:val="28"/>
          <w:szCs w:val="28"/>
          <w:lang w:val="en-US"/>
        </w:rPr>
        <w:t>a</w:t>
      </w:r>
      <w:r w:rsidR="00076A2A" w:rsidRPr="00076A2A">
        <w:rPr>
          <w:rFonts w:ascii="TimesRomanR" w:hAnsi="TimesRomanR"/>
          <w:sz w:val="28"/>
          <w:szCs w:val="28"/>
          <w:lang w:val="en-US"/>
        </w:rPr>
        <w:t xml:space="preserve"> principiul</w:t>
      </w:r>
      <w:r>
        <w:rPr>
          <w:rFonts w:ascii="TimesRomanR" w:hAnsi="TimesRomanR"/>
          <w:sz w:val="28"/>
          <w:szCs w:val="28"/>
          <w:lang w:val="en-US"/>
        </w:rPr>
        <w:t>ui</w:t>
      </w:r>
      <w:r w:rsidR="00076A2A" w:rsidRPr="00076A2A">
        <w:rPr>
          <w:rFonts w:ascii="TimesRomanR" w:hAnsi="TimesRomanR"/>
          <w:sz w:val="28"/>
          <w:szCs w:val="28"/>
          <w:lang w:val="en-US"/>
        </w:rPr>
        <w:t xml:space="preserve"> </w:t>
      </w:r>
      <w:r w:rsidR="00204580">
        <w:rPr>
          <w:rFonts w:ascii="TimesRomanR" w:hAnsi="TimesRomanR"/>
          <w:sz w:val="28"/>
          <w:szCs w:val="28"/>
          <w:lang w:val="en-US"/>
        </w:rPr>
        <w:t>de</w:t>
      </w:r>
      <w:r w:rsidR="00076A2A" w:rsidRPr="00076A2A">
        <w:rPr>
          <w:rFonts w:ascii="TimesRomanR" w:hAnsi="TimesRomanR"/>
          <w:sz w:val="28"/>
          <w:szCs w:val="28"/>
          <w:lang w:val="en-US"/>
        </w:rPr>
        <w:t xml:space="preserve"> colaborare între autorităţile publice ale administraţiei locale, ş</w:t>
      </w:r>
      <w:r w:rsidR="00076A2A">
        <w:rPr>
          <w:rFonts w:ascii="TimesRomanR" w:hAnsi="TimesRomanR"/>
          <w:sz w:val="28"/>
          <w:szCs w:val="28"/>
          <w:lang w:val="en-US"/>
        </w:rPr>
        <w:t>i î</w:t>
      </w:r>
      <w:r w:rsidR="00076A2A" w:rsidRPr="00076A2A">
        <w:rPr>
          <w:rFonts w:ascii="TimesRomanR" w:hAnsi="TimesRomanR"/>
          <w:sz w:val="28"/>
          <w:szCs w:val="28"/>
          <w:lang w:val="en-US"/>
        </w:rPr>
        <w:t>n anul 20</w:t>
      </w:r>
      <w:r w:rsidR="00076A2A">
        <w:rPr>
          <w:rFonts w:ascii="TimesRomanR" w:hAnsi="TimesRomanR"/>
          <w:sz w:val="28"/>
          <w:szCs w:val="28"/>
          <w:lang w:val="en-US"/>
        </w:rPr>
        <w:t>1</w:t>
      </w:r>
      <w:r w:rsidR="00204580">
        <w:rPr>
          <w:rFonts w:ascii="TimesRomanR" w:hAnsi="TimesRomanR"/>
          <w:sz w:val="28"/>
          <w:szCs w:val="28"/>
          <w:lang w:val="en-US"/>
        </w:rPr>
        <w:t>6</w:t>
      </w:r>
      <w:r w:rsidR="00076A2A" w:rsidRPr="00076A2A">
        <w:rPr>
          <w:rFonts w:ascii="TimesRomanR" w:hAnsi="TimesRomanR"/>
          <w:sz w:val="28"/>
          <w:szCs w:val="28"/>
          <w:lang w:val="en-US"/>
        </w:rPr>
        <w:t xml:space="preserve"> au continuat acţiunile de îndrumare şi sprijin a activităţilor co</w:t>
      </w:r>
      <w:r w:rsidR="00204580">
        <w:rPr>
          <w:rFonts w:ascii="TimesRomanR" w:hAnsi="TimesRomanR"/>
          <w:sz w:val="28"/>
          <w:szCs w:val="28"/>
          <w:lang w:val="en-US"/>
        </w:rPr>
        <w:t>nsiliilor locale, insistându-se</w:t>
      </w:r>
      <w:r w:rsidR="00076A2A" w:rsidRPr="00076A2A">
        <w:rPr>
          <w:rFonts w:ascii="TimesRomanR" w:hAnsi="TimesRomanR"/>
          <w:sz w:val="28"/>
          <w:szCs w:val="28"/>
          <w:lang w:val="en-US"/>
        </w:rPr>
        <w:t xml:space="preserve"> pe coordonarea serviciilor publice de interes raional.</w:t>
      </w:r>
      <w:r w:rsidR="00B668C5" w:rsidRPr="00B668C5">
        <w:rPr>
          <w:sz w:val="28"/>
          <w:szCs w:val="28"/>
          <w:lang w:val="en-US"/>
        </w:rPr>
        <w:t xml:space="preserve"> </w:t>
      </w:r>
    </w:p>
    <w:p w:rsidR="00076A2A" w:rsidRPr="005C6136" w:rsidRDefault="00B668C5" w:rsidP="005C6136">
      <w:pPr>
        <w:ind w:firstLine="720"/>
        <w:jc w:val="both"/>
        <w:rPr>
          <w:sz w:val="28"/>
          <w:szCs w:val="28"/>
          <w:lang w:val="ro-RO"/>
        </w:rPr>
      </w:pPr>
      <w:r w:rsidRPr="00E41173">
        <w:rPr>
          <w:sz w:val="28"/>
          <w:szCs w:val="28"/>
          <w:lang w:val="en-US"/>
        </w:rPr>
        <w:t>În scopul consolidării relaţiilor dintre autorităţile administraţiei publice raionale şi cele de primul nivel, colaborării şi conlucrării eficiente a acestora în raion, periodic se organizează şi</w:t>
      </w:r>
      <w:r w:rsidR="002822C0">
        <w:rPr>
          <w:sz w:val="28"/>
          <w:szCs w:val="28"/>
          <w:lang w:val="en-US"/>
        </w:rPr>
        <w:t xml:space="preserve"> se</w:t>
      </w:r>
      <w:r w:rsidRPr="00E41173">
        <w:rPr>
          <w:sz w:val="28"/>
          <w:szCs w:val="28"/>
          <w:lang w:val="en-US"/>
        </w:rPr>
        <w:t xml:space="preserve"> desfăşoară întruniri cu primarii şi secretarii, alţi funcţionari publici şi conducători ai instituţiilor bugetare, în cadrul cărora se analizează cele mai stringente probleme existente, precum şi căile de soluţionare a acestora. Drept rezultat, </w:t>
      </w:r>
      <w:r w:rsidRPr="00E41173">
        <w:rPr>
          <w:sz w:val="28"/>
          <w:szCs w:val="28"/>
          <w:lang w:val="ro-RO"/>
        </w:rPr>
        <w:t>au fost întreprinse mai multe măsuri întru soluţionarea problemelor din domeniul economico-financiar, funciar, asigurării funcţionării eficiente a instituţiilor educaţionale, de sănătate şi cultură, protecţie socială a populaţiei şi asigurare a ordinii  publice, protecţiei mediului şi amenajării teritoriului localităţilor, consolidării relaţiilor de colaborare, coordonării şi ridicării eficacităţii activităţii autorităţilor publice locale atât de nivelul II, cât şi de  nivelul I.</w:t>
      </w:r>
      <w:r w:rsidRPr="00E41173">
        <w:rPr>
          <w:i/>
          <w:sz w:val="28"/>
          <w:szCs w:val="28"/>
          <w:lang w:val="ro-RO"/>
        </w:rPr>
        <w:tab/>
      </w:r>
    </w:p>
    <w:p w:rsidR="00FE7B49" w:rsidRPr="00076A2A" w:rsidRDefault="005C6136" w:rsidP="00076A2A">
      <w:pPr>
        <w:autoSpaceDE w:val="0"/>
        <w:autoSpaceDN w:val="0"/>
        <w:adjustRightInd w:val="0"/>
        <w:ind w:firstLine="708"/>
        <w:jc w:val="both"/>
        <w:rPr>
          <w:sz w:val="28"/>
          <w:szCs w:val="28"/>
          <w:lang w:val="en-US"/>
        </w:rPr>
      </w:pPr>
      <w:r>
        <w:rPr>
          <w:sz w:val="28"/>
          <w:szCs w:val="28"/>
          <w:lang w:val="en-US"/>
        </w:rPr>
        <w:t>P</w:t>
      </w:r>
      <w:r w:rsidR="00076A2A">
        <w:rPr>
          <w:sz w:val="28"/>
          <w:szCs w:val="28"/>
          <w:lang w:val="en-US"/>
        </w:rPr>
        <w:t>rin intermediul Secției administrație</w:t>
      </w:r>
      <w:r w:rsidR="00204580">
        <w:rPr>
          <w:sz w:val="28"/>
          <w:szCs w:val="28"/>
          <w:lang w:val="en-US"/>
        </w:rPr>
        <w:t xml:space="preserve"> și relații cu</w:t>
      </w:r>
      <w:r w:rsidR="00076A2A">
        <w:rPr>
          <w:sz w:val="28"/>
          <w:szCs w:val="28"/>
          <w:lang w:val="en-US"/>
        </w:rPr>
        <w:t xml:space="preserve"> public</w:t>
      </w:r>
      <w:r w:rsidR="00204580">
        <w:rPr>
          <w:sz w:val="28"/>
          <w:szCs w:val="28"/>
          <w:lang w:val="en-US"/>
        </w:rPr>
        <w:t xml:space="preserve">ul </w:t>
      </w:r>
      <w:r w:rsidR="00076A2A">
        <w:rPr>
          <w:sz w:val="28"/>
          <w:szCs w:val="28"/>
          <w:lang w:val="en-US"/>
        </w:rPr>
        <w:t xml:space="preserve"> p</w:t>
      </w:r>
      <w:r w:rsidR="00FE7B49">
        <w:rPr>
          <w:sz w:val="28"/>
          <w:szCs w:val="28"/>
          <w:lang w:val="en-US"/>
        </w:rPr>
        <w:t xml:space="preserve">rimarii, secretarii </w:t>
      </w:r>
      <w:r w:rsidR="00204580">
        <w:rPr>
          <w:sz w:val="28"/>
          <w:szCs w:val="28"/>
          <w:lang w:val="en-US"/>
        </w:rPr>
        <w:t>consiliilor locale</w:t>
      </w:r>
      <w:r w:rsidR="00076A2A">
        <w:rPr>
          <w:sz w:val="28"/>
          <w:szCs w:val="28"/>
          <w:lang w:val="en-US"/>
        </w:rPr>
        <w:t xml:space="preserve"> și funcţionari</w:t>
      </w:r>
      <w:r w:rsidR="00204580">
        <w:rPr>
          <w:sz w:val="28"/>
          <w:szCs w:val="28"/>
          <w:lang w:val="en-US"/>
        </w:rPr>
        <w:t>i</w:t>
      </w:r>
      <w:r w:rsidR="00076A2A">
        <w:rPr>
          <w:sz w:val="28"/>
          <w:szCs w:val="28"/>
          <w:lang w:val="en-US"/>
        </w:rPr>
        <w:t xml:space="preserve"> publici</w:t>
      </w:r>
      <w:r w:rsidR="00FE7B49">
        <w:rPr>
          <w:sz w:val="28"/>
          <w:szCs w:val="28"/>
          <w:lang w:val="en-US"/>
        </w:rPr>
        <w:t xml:space="preserve"> au fost ajutaţi în realizarea unor acţiuni, întocmirea de documente, proiecte de acte administrative, fiind permanent îndrumaţi să respecte în toate cazurile prevederile legale.</w:t>
      </w:r>
      <w:r w:rsidR="00FE7B49">
        <w:rPr>
          <w:sz w:val="28"/>
          <w:szCs w:val="28"/>
          <w:lang w:val="fr-FR"/>
        </w:rPr>
        <w:t xml:space="preserve"> </w:t>
      </w:r>
    </w:p>
    <w:p w:rsidR="006355F6" w:rsidRDefault="00FE7B49" w:rsidP="006355F6">
      <w:pPr>
        <w:pStyle w:val="Corptext"/>
        <w:spacing w:after="0"/>
        <w:ind w:firstLine="708"/>
        <w:jc w:val="both"/>
        <w:rPr>
          <w:sz w:val="28"/>
          <w:szCs w:val="28"/>
        </w:rPr>
      </w:pPr>
      <w:r>
        <w:rPr>
          <w:sz w:val="28"/>
          <w:szCs w:val="28"/>
          <w:lang w:val="fr-FR"/>
        </w:rPr>
        <w:t xml:space="preserve">Întru executarea </w:t>
      </w:r>
      <w:r w:rsidR="00076A2A">
        <w:rPr>
          <w:sz w:val="28"/>
          <w:szCs w:val="28"/>
          <w:lang w:val="fr-FR"/>
        </w:rPr>
        <w:t>L</w:t>
      </w:r>
      <w:r>
        <w:rPr>
          <w:sz w:val="28"/>
          <w:szCs w:val="28"/>
          <w:lang w:val="fr-FR"/>
        </w:rPr>
        <w:t xml:space="preserve">egii privind administrația publică locală, la începutul anului </w:t>
      </w:r>
      <w:r w:rsidR="00076A2A">
        <w:rPr>
          <w:sz w:val="28"/>
          <w:szCs w:val="28"/>
          <w:lang w:val="fr-FR"/>
        </w:rPr>
        <w:t>de referință</w:t>
      </w:r>
      <w:r>
        <w:rPr>
          <w:sz w:val="28"/>
          <w:szCs w:val="28"/>
          <w:lang w:val="fr-FR"/>
        </w:rPr>
        <w:t xml:space="preserve">, în toate localităţile raionului au fost desfăşurate şedinţe de bilanţ ale consiliilor locale unde </w:t>
      </w:r>
      <w:r>
        <w:rPr>
          <w:sz w:val="28"/>
          <w:szCs w:val="28"/>
        </w:rPr>
        <w:t>primarul, consilierii locali, conducătorii instituţiilor bugetare din teritoriu şi-au prezentat darea de seamă despre activitatea din anul precedent și au trasat</w:t>
      </w:r>
      <w:r w:rsidR="00076A2A">
        <w:rPr>
          <w:sz w:val="28"/>
          <w:szCs w:val="28"/>
        </w:rPr>
        <w:t>e</w:t>
      </w:r>
      <w:r>
        <w:rPr>
          <w:sz w:val="28"/>
          <w:szCs w:val="28"/>
        </w:rPr>
        <w:t xml:space="preserve"> obiective de perspectivă</w:t>
      </w:r>
      <w:r>
        <w:rPr>
          <w:i/>
          <w:sz w:val="28"/>
          <w:szCs w:val="28"/>
        </w:rPr>
        <w:t>.</w:t>
      </w:r>
      <w:r>
        <w:rPr>
          <w:sz w:val="28"/>
          <w:szCs w:val="28"/>
        </w:rPr>
        <w:t xml:space="preserve"> Reprezentanţii Consiliului Raional, </w:t>
      </w:r>
      <w:r w:rsidR="00076A2A">
        <w:rPr>
          <w:sz w:val="28"/>
          <w:szCs w:val="28"/>
        </w:rPr>
        <w:t>care au participat la aceste ședințe</w:t>
      </w:r>
      <w:r>
        <w:rPr>
          <w:sz w:val="28"/>
          <w:szCs w:val="28"/>
        </w:rPr>
        <w:t xml:space="preserve">, au avut posibilitatea de a face cunoștință cu situația reală în care se află unitățile administrativ-teritoriale, precum și </w:t>
      </w:r>
      <w:r w:rsidR="006355F6">
        <w:rPr>
          <w:sz w:val="28"/>
          <w:szCs w:val="28"/>
        </w:rPr>
        <w:t xml:space="preserve">de </w:t>
      </w:r>
      <w:r>
        <w:rPr>
          <w:sz w:val="28"/>
          <w:szCs w:val="28"/>
        </w:rPr>
        <w:t xml:space="preserve">a informa populaţia despre măsurile întreprinse de către Consiliul Raional pentru realizarea Programului de dezvoltare social-economică a raionului, de a răspunde la întrebările ce-i frământă pe cetăţeni. </w:t>
      </w:r>
    </w:p>
    <w:p w:rsidR="00FE7B49" w:rsidRDefault="00FE7B49" w:rsidP="00FE7B49">
      <w:pPr>
        <w:autoSpaceDE w:val="0"/>
        <w:autoSpaceDN w:val="0"/>
        <w:adjustRightInd w:val="0"/>
        <w:ind w:firstLine="708"/>
        <w:jc w:val="both"/>
        <w:rPr>
          <w:sz w:val="28"/>
          <w:szCs w:val="28"/>
          <w:lang w:val="en-US"/>
        </w:rPr>
      </w:pPr>
      <w:r>
        <w:rPr>
          <w:sz w:val="28"/>
          <w:szCs w:val="28"/>
          <w:lang w:val="en-US"/>
        </w:rPr>
        <w:t>În perioad</w:t>
      </w:r>
      <w:r w:rsidR="00204580">
        <w:rPr>
          <w:sz w:val="28"/>
          <w:szCs w:val="28"/>
          <w:lang w:val="en-US"/>
        </w:rPr>
        <w:t>a menționată</w:t>
      </w:r>
      <w:r>
        <w:rPr>
          <w:sz w:val="28"/>
          <w:szCs w:val="28"/>
          <w:lang w:val="en-US"/>
        </w:rPr>
        <w:t xml:space="preserve"> s-a acordat consultanţă metodologică autorităţil</w:t>
      </w:r>
      <w:r w:rsidR="00204580">
        <w:rPr>
          <w:sz w:val="28"/>
          <w:szCs w:val="28"/>
          <w:lang w:val="en-US"/>
        </w:rPr>
        <w:t>or</w:t>
      </w:r>
      <w:r>
        <w:rPr>
          <w:sz w:val="28"/>
          <w:szCs w:val="28"/>
          <w:lang w:val="en-US"/>
        </w:rPr>
        <w:t xml:space="preserve"> administraţiei publice locale, precum şi </w:t>
      </w:r>
      <w:r w:rsidR="00204580">
        <w:rPr>
          <w:sz w:val="28"/>
          <w:szCs w:val="28"/>
          <w:lang w:val="en-US"/>
        </w:rPr>
        <w:t xml:space="preserve">direcţiilor, </w:t>
      </w:r>
      <w:proofErr w:type="gramStart"/>
      <w:r w:rsidR="00204580">
        <w:rPr>
          <w:sz w:val="28"/>
          <w:szCs w:val="28"/>
          <w:lang w:val="en-US"/>
        </w:rPr>
        <w:t>secţiilor</w:t>
      </w:r>
      <w:r>
        <w:rPr>
          <w:sz w:val="28"/>
          <w:szCs w:val="28"/>
          <w:lang w:val="en-US"/>
        </w:rPr>
        <w:t xml:space="preserve">  şi</w:t>
      </w:r>
      <w:proofErr w:type="gramEnd"/>
      <w:r>
        <w:rPr>
          <w:sz w:val="28"/>
          <w:szCs w:val="28"/>
          <w:lang w:val="en-US"/>
        </w:rPr>
        <w:t xml:space="preserve"> serviciil</w:t>
      </w:r>
      <w:r w:rsidR="00204580">
        <w:rPr>
          <w:sz w:val="28"/>
          <w:szCs w:val="28"/>
          <w:lang w:val="en-US"/>
        </w:rPr>
        <w:t>or</w:t>
      </w:r>
      <w:r>
        <w:rPr>
          <w:sz w:val="28"/>
          <w:szCs w:val="28"/>
          <w:lang w:val="en-US"/>
        </w:rPr>
        <w:t xml:space="preserve"> din cadrul Consiliului Raional Cahul. </w:t>
      </w:r>
    </w:p>
    <w:p w:rsidR="00204580" w:rsidRDefault="00FE7B49" w:rsidP="00163C82">
      <w:pPr>
        <w:pStyle w:val="Corptext"/>
        <w:spacing w:after="0"/>
        <w:ind w:firstLine="708"/>
        <w:jc w:val="both"/>
        <w:rPr>
          <w:color w:val="000000" w:themeColor="text1"/>
          <w:sz w:val="28"/>
          <w:szCs w:val="28"/>
        </w:rPr>
      </w:pPr>
      <w:proofErr w:type="gramStart"/>
      <w:r>
        <w:rPr>
          <w:color w:val="000000" w:themeColor="text1"/>
          <w:sz w:val="28"/>
          <w:szCs w:val="28"/>
        </w:rPr>
        <w:t xml:space="preserve">Colaboratorii </w:t>
      </w:r>
      <w:r w:rsidR="00204580">
        <w:rPr>
          <w:sz w:val="28"/>
          <w:szCs w:val="28"/>
        </w:rPr>
        <w:t xml:space="preserve">Secției administrație și relații cu publicul </w:t>
      </w:r>
      <w:r>
        <w:rPr>
          <w:color w:val="000000" w:themeColor="text1"/>
          <w:sz w:val="28"/>
          <w:szCs w:val="28"/>
        </w:rPr>
        <w:t xml:space="preserve">în perioada de raport au </w:t>
      </w:r>
      <w:r w:rsidR="007D47FB">
        <w:rPr>
          <w:color w:val="000000" w:themeColor="text1"/>
          <w:sz w:val="28"/>
          <w:szCs w:val="28"/>
        </w:rPr>
        <w:t>efectuat</w:t>
      </w:r>
      <w:r>
        <w:rPr>
          <w:color w:val="000000" w:themeColor="text1"/>
          <w:sz w:val="28"/>
          <w:szCs w:val="28"/>
        </w:rPr>
        <w:t xml:space="preserve"> </w:t>
      </w:r>
      <w:r>
        <w:rPr>
          <w:sz w:val="28"/>
          <w:szCs w:val="28"/>
        </w:rPr>
        <w:t>1</w:t>
      </w:r>
      <w:r w:rsidR="00204580">
        <w:rPr>
          <w:sz w:val="28"/>
          <w:szCs w:val="28"/>
        </w:rPr>
        <w:t>8</w:t>
      </w:r>
      <w:r>
        <w:rPr>
          <w:sz w:val="28"/>
          <w:szCs w:val="28"/>
        </w:rPr>
        <w:t xml:space="preserve"> vizite</w:t>
      </w:r>
      <w:r>
        <w:rPr>
          <w:color w:val="000000" w:themeColor="text1"/>
          <w:sz w:val="28"/>
          <w:szCs w:val="28"/>
        </w:rPr>
        <w:t xml:space="preserve"> în teritoriu</w:t>
      </w:r>
      <w:r w:rsidR="007D47FB">
        <w:rPr>
          <w:color w:val="000000" w:themeColor="text1"/>
          <w:sz w:val="28"/>
          <w:szCs w:val="28"/>
        </w:rPr>
        <w:t>l</w:t>
      </w:r>
      <w:r>
        <w:rPr>
          <w:color w:val="000000" w:themeColor="text1"/>
          <w:sz w:val="28"/>
          <w:szCs w:val="28"/>
        </w:rPr>
        <w:t xml:space="preserve"> unităț</w:t>
      </w:r>
      <w:r w:rsidR="007D47FB">
        <w:rPr>
          <w:color w:val="000000" w:themeColor="text1"/>
          <w:sz w:val="28"/>
          <w:szCs w:val="28"/>
        </w:rPr>
        <w:t>ilor administrative-teritoriale</w:t>
      </w:r>
      <w:r w:rsidR="00204580">
        <w:rPr>
          <w:color w:val="000000" w:themeColor="text1"/>
          <w:sz w:val="28"/>
          <w:szCs w:val="28"/>
        </w:rPr>
        <w:t>.</w:t>
      </w:r>
      <w:proofErr w:type="gramEnd"/>
    </w:p>
    <w:p w:rsidR="00204580" w:rsidRDefault="00FE7B49" w:rsidP="001754FD">
      <w:pPr>
        <w:pStyle w:val="Corptext"/>
        <w:spacing w:after="0"/>
        <w:ind w:firstLine="360"/>
        <w:jc w:val="both"/>
        <w:rPr>
          <w:sz w:val="28"/>
          <w:szCs w:val="28"/>
        </w:rPr>
      </w:pPr>
      <w:r>
        <w:rPr>
          <w:color w:val="000000" w:themeColor="text1"/>
          <w:sz w:val="28"/>
          <w:szCs w:val="28"/>
        </w:rPr>
        <w:t xml:space="preserve"> </w:t>
      </w:r>
      <w:r w:rsidR="0096165B">
        <w:rPr>
          <w:color w:val="000000" w:themeColor="text1"/>
          <w:sz w:val="28"/>
          <w:szCs w:val="28"/>
        </w:rPr>
        <w:tab/>
      </w:r>
      <w:r w:rsidR="00204580">
        <w:rPr>
          <w:sz w:val="28"/>
          <w:szCs w:val="28"/>
        </w:rPr>
        <w:t>Astfel, în 5 primării din cele vizitate au avut loc concursuri la funcția de secretar și</w:t>
      </w:r>
      <w:r w:rsidR="00835FB5">
        <w:rPr>
          <w:sz w:val="28"/>
          <w:szCs w:val="28"/>
        </w:rPr>
        <w:t xml:space="preserve"> anume în localitățile: Cîșlița-Prut, Larga Nouă, Baurci-</w:t>
      </w:r>
      <w:r w:rsidR="00204580">
        <w:rPr>
          <w:sz w:val="28"/>
          <w:szCs w:val="28"/>
        </w:rPr>
        <w:t>Moldoveni, Doina și Burlăceni. La fel, s-</w:t>
      </w:r>
      <w:proofErr w:type="gramStart"/>
      <w:r w:rsidR="00204580">
        <w:rPr>
          <w:sz w:val="28"/>
          <w:szCs w:val="28"/>
        </w:rPr>
        <w:t>a</w:t>
      </w:r>
      <w:proofErr w:type="gramEnd"/>
      <w:r w:rsidR="00204580">
        <w:rPr>
          <w:sz w:val="28"/>
          <w:szCs w:val="28"/>
        </w:rPr>
        <w:t xml:space="preserve"> </w:t>
      </w:r>
      <w:r w:rsidR="00835FB5">
        <w:rPr>
          <w:sz w:val="28"/>
          <w:szCs w:val="28"/>
        </w:rPr>
        <w:t>as</w:t>
      </w:r>
      <w:r w:rsidR="0096165B">
        <w:rPr>
          <w:sz w:val="28"/>
          <w:szCs w:val="28"/>
        </w:rPr>
        <w:t xml:space="preserve">igurat participarea </w:t>
      </w:r>
      <w:r w:rsidR="00204580">
        <w:rPr>
          <w:sz w:val="28"/>
          <w:szCs w:val="28"/>
        </w:rPr>
        <w:t>la organizarea concursurilor pentru funcția de inginer cadastru, contabil în localitățile Alexandru Ioan Cuza și Larga Nouă. Din cauza migrației populației peste hotarele țării</w:t>
      </w:r>
      <w:r w:rsidR="0096165B">
        <w:rPr>
          <w:sz w:val="28"/>
          <w:szCs w:val="28"/>
        </w:rPr>
        <w:t>,</w:t>
      </w:r>
      <w:r w:rsidR="00204580">
        <w:rPr>
          <w:sz w:val="28"/>
          <w:szCs w:val="28"/>
        </w:rPr>
        <w:t xml:space="preserve"> tot mai puțin specialiști ram</w:t>
      </w:r>
      <w:r w:rsidR="0096165B">
        <w:rPr>
          <w:sz w:val="28"/>
          <w:szCs w:val="28"/>
        </w:rPr>
        <w:t>î</w:t>
      </w:r>
      <w:r w:rsidR="00204580">
        <w:rPr>
          <w:sz w:val="28"/>
          <w:szCs w:val="28"/>
        </w:rPr>
        <w:t xml:space="preserve">n </w:t>
      </w:r>
      <w:proofErr w:type="gramStart"/>
      <w:r w:rsidR="00204580">
        <w:rPr>
          <w:sz w:val="28"/>
          <w:szCs w:val="28"/>
        </w:rPr>
        <w:t>s</w:t>
      </w:r>
      <w:r w:rsidR="0096165B">
        <w:rPr>
          <w:sz w:val="28"/>
          <w:szCs w:val="28"/>
        </w:rPr>
        <w:t>ă</w:t>
      </w:r>
      <w:proofErr w:type="gramEnd"/>
      <w:r w:rsidR="00204580">
        <w:rPr>
          <w:sz w:val="28"/>
          <w:szCs w:val="28"/>
        </w:rPr>
        <w:t xml:space="preserve"> activeze în localitățile raionului.</w:t>
      </w:r>
    </w:p>
    <w:p w:rsidR="00204580" w:rsidRPr="00A00D3D" w:rsidRDefault="00204580" w:rsidP="001754FD">
      <w:pPr>
        <w:pStyle w:val="Corptext"/>
        <w:spacing w:after="0"/>
        <w:ind w:firstLine="708"/>
        <w:jc w:val="both"/>
        <w:rPr>
          <w:sz w:val="28"/>
          <w:szCs w:val="28"/>
        </w:rPr>
      </w:pPr>
      <w:r>
        <w:rPr>
          <w:sz w:val="28"/>
          <w:szCs w:val="28"/>
        </w:rPr>
        <w:t>În lun</w:t>
      </w:r>
      <w:r w:rsidR="0096165B">
        <w:rPr>
          <w:sz w:val="28"/>
          <w:szCs w:val="28"/>
        </w:rPr>
        <w:t>ile</w:t>
      </w:r>
      <w:r>
        <w:rPr>
          <w:sz w:val="28"/>
          <w:szCs w:val="28"/>
        </w:rPr>
        <w:t xml:space="preserve"> iunie și iulie 2016, de către primarii localităților Colibași și Badicul Moldovenesc au fost organizate schimburi de experiență între aut</w:t>
      </w:r>
      <w:r w:rsidR="0096165B">
        <w:rPr>
          <w:sz w:val="28"/>
          <w:szCs w:val="28"/>
        </w:rPr>
        <w:t>oritățile publice locale de nivelul I</w:t>
      </w:r>
      <w:r>
        <w:rPr>
          <w:sz w:val="28"/>
          <w:szCs w:val="28"/>
        </w:rPr>
        <w:t xml:space="preserve">. La aceste vizite au participat și conducători ai subdiviziunilor </w:t>
      </w:r>
      <w:r w:rsidR="0096165B" w:rsidRPr="00A00D3D">
        <w:rPr>
          <w:sz w:val="28"/>
          <w:szCs w:val="28"/>
        </w:rPr>
        <w:t>Consiliului Raional</w:t>
      </w:r>
      <w:r w:rsidRPr="00A00D3D">
        <w:rPr>
          <w:sz w:val="28"/>
          <w:szCs w:val="28"/>
        </w:rPr>
        <w:t>. În cadrul sc</w:t>
      </w:r>
      <w:r w:rsidR="0096165B">
        <w:rPr>
          <w:sz w:val="28"/>
          <w:szCs w:val="28"/>
        </w:rPr>
        <w:t xml:space="preserve">himbului de experiență primarii-gazdă </w:t>
      </w:r>
      <w:r w:rsidRPr="00A00D3D">
        <w:rPr>
          <w:sz w:val="28"/>
          <w:szCs w:val="28"/>
        </w:rPr>
        <w:t xml:space="preserve">au </w:t>
      </w:r>
      <w:r w:rsidR="0096165B">
        <w:rPr>
          <w:sz w:val="28"/>
          <w:szCs w:val="28"/>
        </w:rPr>
        <w:lastRenderedPageBreak/>
        <w:t>demonstrat realizările obținute</w:t>
      </w:r>
      <w:r>
        <w:rPr>
          <w:sz w:val="28"/>
          <w:szCs w:val="28"/>
        </w:rPr>
        <w:t xml:space="preserve"> și obiectivele pe care și le-</w:t>
      </w:r>
      <w:r w:rsidRPr="00A00D3D">
        <w:rPr>
          <w:sz w:val="28"/>
          <w:szCs w:val="28"/>
        </w:rPr>
        <w:t>au propus pentru actualul mandat.</w:t>
      </w:r>
    </w:p>
    <w:p w:rsidR="00204580" w:rsidRDefault="00204580" w:rsidP="001754FD">
      <w:pPr>
        <w:pStyle w:val="Corptext"/>
        <w:spacing w:after="0"/>
        <w:ind w:firstLine="708"/>
        <w:jc w:val="both"/>
        <w:rPr>
          <w:sz w:val="28"/>
          <w:szCs w:val="28"/>
        </w:rPr>
      </w:pPr>
      <w:r w:rsidRPr="00F17548">
        <w:rPr>
          <w:sz w:val="28"/>
          <w:szCs w:val="28"/>
        </w:rPr>
        <w:t>În comun cu autoritățile administrației publice locale de nivelul I au fost întreprinse toate măsurile pentru buna desfășurare a alegerilor președintelui Republicii Moldova  din 30 octombrie și</w:t>
      </w:r>
      <w:r w:rsidR="0096165B">
        <w:rPr>
          <w:sz w:val="28"/>
          <w:szCs w:val="28"/>
        </w:rPr>
        <w:t>,</w:t>
      </w:r>
      <w:r w:rsidRPr="00F17548">
        <w:rPr>
          <w:sz w:val="28"/>
          <w:szCs w:val="28"/>
        </w:rPr>
        <w:t xml:space="preserve"> </w:t>
      </w:r>
      <w:r w:rsidR="0096165B">
        <w:rPr>
          <w:sz w:val="28"/>
          <w:szCs w:val="28"/>
        </w:rPr>
        <w:t>respectiv,</w:t>
      </w:r>
      <w:r w:rsidRPr="00F17548">
        <w:rPr>
          <w:sz w:val="28"/>
          <w:szCs w:val="28"/>
        </w:rPr>
        <w:t xml:space="preserve"> 13 noiembrie 2016</w:t>
      </w:r>
      <w:r w:rsidR="00325739">
        <w:rPr>
          <w:sz w:val="28"/>
          <w:szCs w:val="28"/>
        </w:rPr>
        <w:t>.</w:t>
      </w:r>
    </w:p>
    <w:p w:rsidR="00325739" w:rsidRDefault="00325739" w:rsidP="00325739">
      <w:pPr>
        <w:ind w:firstLine="720"/>
        <w:jc w:val="both"/>
        <w:rPr>
          <w:color w:val="FF0000"/>
          <w:sz w:val="28"/>
          <w:szCs w:val="28"/>
          <w:lang w:val="ro-RO"/>
        </w:rPr>
      </w:pPr>
      <w:r w:rsidRPr="008E2ADE">
        <w:rPr>
          <w:sz w:val="28"/>
          <w:szCs w:val="28"/>
          <w:lang w:val="ro-RO"/>
        </w:rPr>
        <w:t>Primari unităților administrativ-teritoriale au fost asistați de colaboratorii Secției în desfășurarea diferitor activități. A fost oferită asistență metodică și practică primarilor care au întîmpinat dificultăți în organizarea comisiilor pentru ocuparea funcțiilor publice vacante, elaborarea deciziilor consiliilor locale, soluționarea conflictelor între autoritățile executive și legislative din primării.</w:t>
      </w:r>
      <w:r>
        <w:rPr>
          <w:color w:val="FF0000"/>
          <w:sz w:val="28"/>
          <w:szCs w:val="28"/>
          <w:lang w:val="ro-RO"/>
        </w:rPr>
        <w:t xml:space="preserve">  </w:t>
      </w:r>
      <w:r w:rsidRPr="00257CFC">
        <w:rPr>
          <w:color w:val="FF0000"/>
          <w:sz w:val="28"/>
          <w:szCs w:val="28"/>
          <w:lang w:val="ro-RO"/>
        </w:rPr>
        <w:t xml:space="preserve"> </w:t>
      </w:r>
    </w:p>
    <w:p w:rsidR="00325739" w:rsidRPr="008E2ADE" w:rsidRDefault="00325739" w:rsidP="00325739">
      <w:pPr>
        <w:ind w:firstLine="720"/>
        <w:jc w:val="both"/>
        <w:rPr>
          <w:sz w:val="28"/>
          <w:szCs w:val="28"/>
          <w:lang w:val="ro-RO"/>
        </w:rPr>
      </w:pPr>
      <w:r w:rsidRPr="008E2ADE">
        <w:rPr>
          <w:sz w:val="28"/>
          <w:szCs w:val="28"/>
          <w:lang w:val="ro-RO"/>
        </w:rPr>
        <w:t>În localitatea Bucuria, primarul și</w:t>
      </w:r>
      <w:r>
        <w:rPr>
          <w:sz w:val="28"/>
          <w:szCs w:val="28"/>
          <w:lang w:val="ro-RO"/>
        </w:rPr>
        <w:t>-</w:t>
      </w:r>
      <w:r w:rsidRPr="008E2ADE">
        <w:rPr>
          <w:sz w:val="28"/>
          <w:szCs w:val="28"/>
          <w:lang w:val="ro-RO"/>
        </w:rPr>
        <w:t>a depus mandatul înainte de expirarea acestu</w:t>
      </w:r>
      <w:r>
        <w:rPr>
          <w:sz w:val="28"/>
          <w:szCs w:val="28"/>
          <w:lang w:val="ro-RO"/>
        </w:rPr>
        <w:t>i</w:t>
      </w:r>
      <w:r w:rsidRPr="008E2ADE">
        <w:rPr>
          <w:sz w:val="28"/>
          <w:szCs w:val="28"/>
          <w:lang w:val="ro-RO"/>
        </w:rPr>
        <w:t>a</w:t>
      </w:r>
      <w:r>
        <w:rPr>
          <w:sz w:val="28"/>
          <w:szCs w:val="28"/>
          <w:lang w:val="ro-RO"/>
        </w:rPr>
        <w:t xml:space="preserve"> </w:t>
      </w:r>
      <w:r w:rsidRPr="008E2ADE">
        <w:rPr>
          <w:sz w:val="28"/>
          <w:szCs w:val="28"/>
          <w:lang w:val="ro-RO"/>
        </w:rPr>
        <w:t xml:space="preserve"> astfel, odată cu alegerile </w:t>
      </w:r>
      <w:r>
        <w:rPr>
          <w:sz w:val="28"/>
          <w:szCs w:val="28"/>
          <w:lang w:val="ro-RO"/>
        </w:rPr>
        <w:t>P</w:t>
      </w:r>
      <w:r w:rsidRPr="008E2ADE">
        <w:rPr>
          <w:sz w:val="28"/>
          <w:szCs w:val="28"/>
          <w:lang w:val="ro-RO"/>
        </w:rPr>
        <w:t>reședintelui RM</w:t>
      </w:r>
      <w:r>
        <w:rPr>
          <w:sz w:val="28"/>
          <w:szCs w:val="28"/>
          <w:lang w:val="ro-RO"/>
        </w:rPr>
        <w:t>,</w:t>
      </w:r>
      <w:r w:rsidRPr="008E2ADE">
        <w:rPr>
          <w:sz w:val="28"/>
          <w:szCs w:val="28"/>
          <w:lang w:val="ro-RO"/>
        </w:rPr>
        <w:t xml:space="preserve">  au fost organizate și alegerile locale</w:t>
      </w:r>
      <w:r>
        <w:rPr>
          <w:sz w:val="28"/>
          <w:szCs w:val="28"/>
          <w:lang w:val="ro-RO"/>
        </w:rPr>
        <w:t xml:space="preserve">, </w:t>
      </w:r>
      <w:r w:rsidRPr="008E2ADE">
        <w:rPr>
          <w:sz w:val="28"/>
          <w:szCs w:val="28"/>
          <w:lang w:val="ro-RO"/>
        </w:rPr>
        <w:t>în urm</w:t>
      </w:r>
      <w:r>
        <w:rPr>
          <w:sz w:val="28"/>
          <w:szCs w:val="28"/>
          <w:lang w:val="ro-RO"/>
        </w:rPr>
        <w:t>a</w:t>
      </w:r>
      <w:r w:rsidRPr="008E2ADE">
        <w:rPr>
          <w:sz w:val="28"/>
          <w:szCs w:val="28"/>
          <w:lang w:val="ro-RO"/>
        </w:rPr>
        <w:t xml:space="preserve"> cărui fapt a fost ales un nou prima</w:t>
      </w:r>
      <w:r>
        <w:rPr>
          <w:sz w:val="28"/>
          <w:szCs w:val="28"/>
          <w:lang w:val="ro-RO"/>
        </w:rPr>
        <w:t>r, dl Dumitru Dermenji</w:t>
      </w:r>
      <w:r w:rsidRPr="008E2ADE">
        <w:rPr>
          <w:sz w:val="28"/>
          <w:szCs w:val="28"/>
          <w:lang w:val="ro-RO"/>
        </w:rPr>
        <w:t xml:space="preserve">. </w:t>
      </w:r>
    </w:p>
    <w:p w:rsidR="00325739" w:rsidRPr="00E667CA" w:rsidRDefault="00325739" w:rsidP="00325739">
      <w:pPr>
        <w:ind w:firstLine="720"/>
        <w:jc w:val="both"/>
        <w:rPr>
          <w:i/>
          <w:sz w:val="28"/>
          <w:szCs w:val="28"/>
          <w:lang w:val="ro-RO"/>
        </w:rPr>
      </w:pPr>
      <w:r w:rsidRPr="00E667CA">
        <w:rPr>
          <w:sz w:val="28"/>
          <w:szCs w:val="28"/>
          <w:lang w:val="ro-RO"/>
        </w:rPr>
        <w:t xml:space="preserve">La fel, a întîmpinat dificultăți în activitate sa și primăria Doina, în care secretarul consiliului local a </w:t>
      </w:r>
      <w:r w:rsidRPr="00FA61D7">
        <w:rPr>
          <w:sz w:val="28"/>
          <w:szCs w:val="28"/>
          <w:lang w:val="ro-RO"/>
        </w:rPr>
        <w:t>fost</w:t>
      </w:r>
      <w:r w:rsidRPr="00E667CA">
        <w:rPr>
          <w:sz w:val="28"/>
          <w:szCs w:val="28"/>
          <w:lang w:val="ro-RO"/>
        </w:rPr>
        <w:t xml:space="preserve"> eliberat din funcție prin hotărîre de judecată pentru depășirea atribuțiilor de serviciu.</w:t>
      </w:r>
    </w:p>
    <w:p w:rsidR="00325739" w:rsidRPr="00325739" w:rsidRDefault="00325739" w:rsidP="001754FD">
      <w:pPr>
        <w:pStyle w:val="Corptext"/>
        <w:spacing w:after="0"/>
        <w:ind w:firstLine="708"/>
        <w:jc w:val="both"/>
        <w:rPr>
          <w:sz w:val="28"/>
          <w:szCs w:val="28"/>
          <w:lang w:val="ro-RO"/>
        </w:rPr>
      </w:pPr>
    </w:p>
    <w:p w:rsidR="00204580" w:rsidRPr="00D273C0" w:rsidRDefault="0096165B" w:rsidP="001754FD">
      <w:pPr>
        <w:ind w:firstLine="720"/>
        <w:jc w:val="both"/>
        <w:rPr>
          <w:sz w:val="28"/>
          <w:szCs w:val="28"/>
          <w:lang w:val="ro-RO"/>
        </w:rPr>
      </w:pPr>
      <w:r>
        <w:rPr>
          <w:sz w:val="28"/>
          <w:szCs w:val="28"/>
          <w:lang w:val="ro-RO"/>
        </w:rPr>
        <w:t>P</w:t>
      </w:r>
      <w:r w:rsidR="00204580" w:rsidRPr="00D273C0">
        <w:rPr>
          <w:sz w:val="28"/>
          <w:szCs w:val="28"/>
          <w:lang w:val="ro-RO"/>
        </w:rPr>
        <w:t>e parcursul anului trecut au fost organizate şi desfăşurate 11 întruniri cu  primarii, în cadrul cărora au fost abordate diverse chestiuni printre care:</w:t>
      </w:r>
    </w:p>
    <w:p w:rsidR="000232E6" w:rsidRDefault="00204580" w:rsidP="001754FD">
      <w:pPr>
        <w:pStyle w:val="Listparagraf"/>
        <w:numPr>
          <w:ilvl w:val="0"/>
          <w:numId w:val="20"/>
        </w:numPr>
        <w:jc w:val="both"/>
        <w:rPr>
          <w:sz w:val="28"/>
          <w:szCs w:val="28"/>
          <w:lang w:val="ro-RO"/>
        </w:rPr>
      </w:pPr>
      <w:r w:rsidRPr="000232E6">
        <w:rPr>
          <w:sz w:val="28"/>
          <w:szCs w:val="28"/>
          <w:lang w:val="ro-RO"/>
        </w:rPr>
        <w:t xml:space="preserve">elaborarea de strategii de dezvoltare, elaborare de proiecte;  </w:t>
      </w:r>
    </w:p>
    <w:p w:rsidR="000232E6" w:rsidRDefault="00204580" w:rsidP="001754FD">
      <w:pPr>
        <w:pStyle w:val="Listparagraf"/>
        <w:numPr>
          <w:ilvl w:val="0"/>
          <w:numId w:val="20"/>
        </w:numPr>
        <w:jc w:val="both"/>
        <w:rPr>
          <w:sz w:val="28"/>
          <w:szCs w:val="28"/>
          <w:lang w:val="ro-RO"/>
        </w:rPr>
      </w:pPr>
      <w:r w:rsidRPr="000232E6">
        <w:rPr>
          <w:sz w:val="28"/>
          <w:szCs w:val="28"/>
          <w:lang w:val="ro-RO"/>
        </w:rPr>
        <w:t xml:space="preserve">aplicarea  legii privind  completarea declarațiilor pe venit și a declarației de interese personale; </w:t>
      </w:r>
    </w:p>
    <w:p w:rsidR="000232E6" w:rsidRDefault="00204580" w:rsidP="001754FD">
      <w:pPr>
        <w:pStyle w:val="Listparagraf"/>
        <w:numPr>
          <w:ilvl w:val="0"/>
          <w:numId w:val="20"/>
        </w:numPr>
        <w:jc w:val="both"/>
        <w:rPr>
          <w:sz w:val="28"/>
          <w:szCs w:val="28"/>
          <w:lang w:val="ro-RO"/>
        </w:rPr>
      </w:pPr>
      <w:r w:rsidRPr="000232E6">
        <w:rPr>
          <w:sz w:val="28"/>
          <w:szCs w:val="28"/>
          <w:lang w:val="ro-RO"/>
        </w:rPr>
        <w:t>Lansare de proiect: ENI România - Republica Moldova 2014-2020;</w:t>
      </w:r>
    </w:p>
    <w:p w:rsidR="000232E6" w:rsidRDefault="00204580" w:rsidP="001754FD">
      <w:pPr>
        <w:pStyle w:val="Listparagraf"/>
        <w:numPr>
          <w:ilvl w:val="0"/>
          <w:numId w:val="20"/>
        </w:numPr>
        <w:jc w:val="both"/>
        <w:rPr>
          <w:sz w:val="28"/>
          <w:szCs w:val="28"/>
          <w:lang w:val="ro-RO"/>
        </w:rPr>
      </w:pPr>
      <w:r w:rsidRPr="000232E6">
        <w:rPr>
          <w:sz w:val="28"/>
          <w:szCs w:val="28"/>
          <w:lang w:val="ro-RO"/>
        </w:rPr>
        <w:t>Mecanismul intersectorial de cooperare în domeniul protecției copilului;</w:t>
      </w:r>
    </w:p>
    <w:p w:rsidR="00204580" w:rsidRPr="000232E6" w:rsidRDefault="00204580" w:rsidP="001754FD">
      <w:pPr>
        <w:pStyle w:val="Listparagraf"/>
        <w:numPr>
          <w:ilvl w:val="0"/>
          <w:numId w:val="20"/>
        </w:numPr>
        <w:jc w:val="both"/>
        <w:rPr>
          <w:sz w:val="28"/>
          <w:szCs w:val="28"/>
          <w:lang w:val="ro-RO"/>
        </w:rPr>
      </w:pPr>
      <w:r w:rsidRPr="000232E6">
        <w:rPr>
          <w:sz w:val="28"/>
          <w:szCs w:val="28"/>
          <w:lang w:val="ro-RO"/>
        </w:rPr>
        <w:t>Cu privire la organizarea licitațiilor publice etc.</w:t>
      </w:r>
    </w:p>
    <w:p w:rsidR="00204580" w:rsidRPr="00D273C0" w:rsidRDefault="00204580" w:rsidP="001754FD">
      <w:pPr>
        <w:ind w:firstLine="708"/>
        <w:jc w:val="both"/>
        <w:rPr>
          <w:sz w:val="28"/>
          <w:szCs w:val="28"/>
          <w:lang w:val="ro-RO"/>
        </w:rPr>
      </w:pPr>
      <w:r w:rsidRPr="00D273C0">
        <w:rPr>
          <w:sz w:val="28"/>
          <w:szCs w:val="28"/>
          <w:lang w:val="ro-RO"/>
        </w:rPr>
        <w:t>De asemenea</w:t>
      </w:r>
      <w:r w:rsidR="000232E6">
        <w:rPr>
          <w:sz w:val="28"/>
          <w:szCs w:val="28"/>
          <w:lang w:val="ro-RO"/>
        </w:rPr>
        <w:t>,</w:t>
      </w:r>
      <w:r w:rsidRPr="00D273C0">
        <w:rPr>
          <w:sz w:val="28"/>
          <w:szCs w:val="28"/>
          <w:lang w:val="ro-RO"/>
        </w:rPr>
        <w:t xml:space="preserve"> au fost organizate  </w:t>
      </w:r>
      <w:r w:rsidRPr="000232E6">
        <w:rPr>
          <w:sz w:val="28"/>
          <w:szCs w:val="28"/>
          <w:lang w:val="ro-RO"/>
        </w:rPr>
        <w:t>2 seminare de instruire</w:t>
      </w:r>
      <w:r w:rsidRPr="00D273C0">
        <w:rPr>
          <w:sz w:val="28"/>
          <w:szCs w:val="28"/>
          <w:lang w:val="ro-RO"/>
        </w:rPr>
        <w:t xml:space="preserve"> pentru aleșii locali aflați la primul mandat. În luna mai 2016 de către Academia de Administrație Publică a fost  lansat Programul de instruire la distanță a aleșilor locali. </w:t>
      </w:r>
    </w:p>
    <w:p w:rsidR="00204580" w:rsidRPr="000232E6" w:rsidRDefault="00204580" w:rsidP="001754FD">
      <w:pPr>
        <w:spacing w:after="200"/>
        <w:ind w:firstLine="708"/>
        <w:jc w:val="both"/>
        <w:rPr>
          <w:sz w:val="28"/>
          <w:szCs w:val="28"/>
          <w:lang w:val="ro-RO"/>
        </w:rPr>
      </w:pPr>
      <w:r w:rsidRPr="000232E6">
        <w:rPr>
          <w:sz w:val="28"/>
          <w:szCs w:val="28"/>
          <w:lang w:val="ro-RO"/>
        </w:rPr>
        <w:t>Conform Hotărîrii Guvernului RM nr. 78 din 12 februarie 2010 au fost organizate 12 întîlniri ale membrilor Guvernului și a conducătorilor autorităților administrative centrale cu cetățenii din raionul Cahul, și anume:</w:t>
      </w:r>
      <w:r w:rsidR="000232E6" w:rsidRPr="000232E6">
        <w:rPr>
          <w:sz w:val="28"/>
          <w:szCs w:val="28"/>
          <w:lang w:val="ro-RO"/>
        </w:rPr>
        <w:t xml:space="preserve"> Andrian Candu, Președintele Parlamentului RM; Octavian Calmâc, viceprim-ministru, ministru al economiei; </w:t>
      </w:r>
      <w:r w:rsidRPr="000232E6">
        <w:rPr>
          <w:sz w:val="28"/>
          <w:szCs w:val="28"/>
          <w:lang w:val="ro-RO"/>
        </w:rPr>
        <w:t>Iurie Chirinciuc, ministrul transporturilor și infrastructurii drumurilor; Eduard Serbenco, viceministru al justiției;</w:t>
      </w:r>
      <w:r w:rsidR="000232E6" w:rsidRPr="000232E6">
        <w:rPr>
          <w:sz w:val="28"/>
          <w:szCs w:val="28"/>
          <w:lang w:val="ro-RO"/>
        </w:rPr>
        <w:t xml:space="preserve"> Alexandru Jizdan, ministrul afacerilor interne a RM;  Ruxanda Glavan, ministru al sănătății; </w:t>
      </w:r>
      <w:r w:rsidRPr="000232E6">
        <w:rPr>
          <w:sz w:val="28"/>
          <w:szCs w:val="28"/>
          <w:lang w:val="ro-RO"/>
        </w:rPr>
        <w:t>Valeriu Munteanu, ministrul mediului;</w:t>
      </w:r>
      <w:r w:rsidR="000232E6" w:rsidRPr="000232E6">
        <w:rPr>
          <w:sz w:val="28"/>
          <w:szCs w:val="28"/>
          <w:lang w:val="ro-RO"/>
        </w:rPr>
        <w:t xml:space="preserve"> Corina Fusu, ministru al educației; Eduard Grama, ministrul agriculturii  și industriei alimentare; </w:t>
      </w:r>
      <w:r w:rsidRPr="000232E6">
        <w:rPr>
          <w:sz w:val="28"/>
          <w:szCs w:val="28"/>
          <w:lang w:val="ro-RO"/>
        </w:rPr>
        <w:t>Gheorghe Galbura, viceministrul apărării;</w:t>
      </w:r>
      <w:r w:rsidR="000232E6" w:rsidRPr="000232E6">
        <w:rPr>
          <w:sz w:val="28"/>
          <w:szCs w:val="28"/>
          <w:lang w:val="ro-RO"/>
        </w:rPr>
        <w:t xml:space="preserve"> </w:t>
      </w:r>
      <w:r w:rsidRPr="000232E6">
        <w:rPr>
          <w:sz w:val="28"/>
          <w:szCs w:val="28"/>
          <w:lang w:val="ro-RO"/>
        </w:rPr>
        <w:t>Nicolae Hîncu, director general, Agenția Rezerve Materiale</w:t>
      </w:r>
      <w:r w:rsidR="000232E6">
        <w:rPr>
          <w:sz w:val="28"/>
          <w:szCs w:val="28"/>
          <w:lang w:val="ro-RO"/>
        </w:rPr>
        <w:t xml:space="preserve"> ș.a.</w:t>
      </w:r>
    </w:p>
    <w:p w:rsidR="00204580" w:rsidRPr="00325739" w:rsidRDefault="005C6136" w:rsidP="00325739">
      <w:pPr>
        <w:ind w:firstLine="708"/>
        <w:jc w:val="both"/>
        <w:rPr>
          <w:sz w:val="28"/>
          <w:szCs w:val="28"/>
          <w:lang w:val="ro-RO"/>
        </w:rPr>
      </w:pPr>
      <w:r>
        <w:rPr>
          <w:sz w:val="28"/>
          <w:szCs w:val="28"/>
          <w:lang w:val="ro-RO"/>
        </w:rPr>
        <w:t>De asemenea</w:t>
      </w:r>
      <w:r w:rsidR="00204580">
        <w:rPr>
          <w:sz w:val="28"/>
          <w:szCs w:val="28"/>
          <w:lang w:val="ro-RO"/>
        </w:rPr>
        <w:t xml:space="preserve"> </w:t>
      </w:r>
      <w:r w:rsidR="005F5262">
        <w:rPr>
          <w:sz w:val="28"/>
          <w:szCs w:val="28"/>
          <w:lang w:val="ro-RO"/>
        </w:rPr>
        <w:t>Președintele raionului</w:t>
      </w:r>
      <w:r w:rsidR="00204580">
        <w:rPr>
          <w:sz w:val="28"/>
          <w:szCs w:val="28"/>
          <w:lang w:val="ro-RO"/>
        </w:rPr>
        <w:t xml:space="preserve"> a fost gazda a două delegații diplomatice ale altor țări și anume: Ambasadorul Republicii Cehe în RM și Alteța Regală Principele Radu al României. </w:t>
      </w:r>
    </w:p>
    <w:p w:rsidR="00FE7B49" w:rsidRDefault="00FE7B49" w:rsidP="00FE7B49">
      <w:pPr>
        <w:pStyle w:val="Corptext"/>
        <w:spacing w:after="0"/>
        <w:ind w:firstLine="360"/>
        <w:jc w:val="both"/>
        <w:rPr>
          <w:sz w:val="28"/>
          <w:szCs w:val="28"/>
        </w:rPr>
      </w:pPr>
      <w:r>
        <w:rPr>
          <w:sz w:val="28"/>
          <w:szCs w:val="28"/>
        </w:rPr>
        <w:t xml:space="preserve">În conformitate cu Regulamentul de activitate, în atribuţiile de bază ale Secţiei administraţie </w:t>
      </w:r>
      <w:r w:rsidR="001754FD">
        <w:rPr>
          <w:sz w:val="28"/>
          <w:szCs w:val="28"/>
        </w:rPr>
        <w:t>și relații cu publicul</w:t>
      </w:r>
      <w:r>
        <w:rPr>
          <w:sz w:val="28"/>
          <w:szCs w:val="28"/>
        </w:rPr>
        <w:t xml:space="preserve"> </w:t>
      </w:r>
      <w:proofErr w:type="gramStart"/>
      <w:r>
        <w:rPr>
          <w:sz w:val="28"/>
          <w:szCs w:val="28"/>
        </w:rPr>
        <w:t>este</w:t>
      </w:r>
      <w:proofErr w:type="gramEnd"/>
      <w:r>
        <w:rPr>
          <w:sz w:val="28"/>
          <w:szCs w:val="28"/>
        </w:rPr>
        <w:t xml:space="preserve"> și coordonarea, precum şi realizarea, la nivel raional, a acţiunilor în domeniul protecţiei civile. În acest sens au fost întreprinse, în comun cu Direcţia Situaţii Excepţionale, </w:t>
      </w:r>
      <w:proofErr w:type="gramStart"/>
      <w:r>
        <w:rPr>
          <w:sz w:val="28"/>
          <w:szCs w:val="28"/>
        </w:rPr>
        <w:t>un</w:t>
      </w:r>
      <w:proofErr w:type="gramEnd"/>
      <w:r>
        <w:rPr>
          <w:sz w:val="28"/>
          <w:szCs w:val="28"/>
        </w:rPr>
        <w:t xml:space="preserve"> şir de activităţi, cum ar fi verificarea </w:t>
      </w:r>
      <w:r>
        <w:rPr>
          <w:sz w:val="28"/>
          <w:szCs w:val="28"/>
        </w:rPr>
        <w:lastRenderedPageBreak/>
        <w:t xml:space="preserve">sistemelor de transmisiuni şi înştiinţare; controlul stării protecţiei civile în primării; verificarea organizării procesului de învăţământ la protecţia civilă în instituţiile de învăţământ; controlul stării protecţiei civile la obiectivele potenţial periculoase chimic şi radioactive, iazurile potenţial periculoase. De asemenea, a fost acordat ajutorul necesar la pregătirea pentru desfăşurarea aplicaţiilor la protecţia civilă </w:t>
      </w:r>
      <w:proofErr w:type="gramStart"/>
      <w:r>
        <w:rPr>
          <w:sz w:val="28"/>
          <w:szCs w:val="28"/>
        </w:rPr>
        <w:t>în  primării</w:t>
      </w:r>
      <w:proofErr w:type="gramEnd"/>
      <w:r>
        <w:rPr>
          <w:sz w:val="28"/>
          <w:szCs w:val="28"/>
        </w:rPr>
        <w:t xml:space="preserve">, întreprinse alte acţiuni în vederea realizării programului de activitate în domeniul protecţiei civile. </w:t>
      </w:r>
    </w:p>
    <w:p w:rsidR="001754FD" w:rsidRDefault="001754FD" w:rsidP="00FE7B49">
      <w:pPr>
        <w:pStyle w:val="Corptext"/>
        <w:spacing w:after="0"/>
        <w:ind w:firstLine="360"/>
        <w:jc w:val="both"/>
        <w:rPr>
          <w:sz w:val="28"/>
          <w:szCs w:val="28"/>
        </w:rPr>
      </w:pPr>
      <w:proofErr w:type="gramStart"/>
      <w:r w:rsidRPr="00591EB6">
        <w:rPr>
          <w:sz w:val="28"/>
          <w:szCs w:val="28"/>
        </w:rPr>
        <w:t>În perioada anului 2016 au fost organizate aplicații la protecția civilă în 10 unități administrativ-teritoriale de nivelul I.</w:t>
      </w:r>
      <w:proofErr w:type="gramEnd"/>
    </w:p>
    <w:p w:rsidR="001754FD" w:rsidRPr="00EF3D1D" w:rsidRDefault="001754FD" w:rsidP="001754FD">
      <w:pPr>
        <w:pStyle w:val="Corptext"/>
        <w:spacing w:after="0"/>
        <w:ind w:firstLine="360"/>
        <w:jc w:val="both"/>
        <w:rPr>
          <w:sz w:val="28"/>
          <w:szCs w:val="28"/>
        </w:rPr>
      </w:pPr>
      <w:r>
        <w:rPr>
          <w:sz w:val="28"/>
          <w:szCs w:val="28"/>
        </w:rPr>
        <w:t>În aceeași perioadă</w:t>
      </w:r>
      <w:r w:rsidRPr="00EF3D1D">
        <w:rPr>
          <w:sz w:val="28"/>
          <w:szCs w:val="28"/>
        </w:rPr>
        <w:t xml:space="preserve"> au fost organizate </w:t>
      </w:r>
      <w:r w:rsidRPr="00A50B10">
        <w:rPr>
          <w:b/>
          <w:sz w:val="28"/>
          <w:szCs w:val="28"/>
        </w:rPr>
        <w:t>5</w:t>
      </w:r>
      <w:r w:rsidRPr="00A50B10">
        <w:rPr>
          <w:b/>
          <w:color w:val="FF0000"/>
          <w:sz w:val="28"/>
          <w:szCs w:val="28"/>
        </w:rPr>
        <w:t xml:space="preserve"> </w:t>
      </w:r>
      <w:r w:rsidRPr="00A50B10">
        <w:rPr>
          <w:b/>
          <w:sz w:val="28"/>
          <w:szCs w:val="28"/>
        </w:rPr>
        <w:t>şedinţe</w:t>
      </w:r>
      <w:r w:rsidRPr="00A50B10">
        <w:rPr>
          <w:sz w:val="28"/>
          <w:szCs w:val="28"/>
        </w:rPr>
        <w:t xml:space="preserve"> ale Comisiei raionale</w:t>
      </w:r>
      <w:r w:rsidRPr="00EF3D1D">
        <w:rPr>
          <w:sz w:val="28"/>
          <w:szCs w:val="28"/>
        </w:rPr>
        <w:t xml:space="preserve"> pentru situaţii excepţionale, fiind ţinute la </w:t>
      </w:r>
      <w:proofErr w:type="gramStart"/>
      <w:r w:rsidRPr="00EF3D1D">
        <w:rPr>
          <w:sz w:val="28"/>
          <w:szCs w:val="28"/>
        </w:rPr>
        <w:t>un</w:t>
      </w:r>
      <w:proofErr w:type="gramEnd"/>
      <w:r w:rsidRPr="00EF3D1D">
        <w:rPr>
          <w:sz w:val="28"/>
          <w:szCs w:val="28"/>
        </w:rPr>
        <w:t xml:space="preserve"> control strict îndeplinirea hotărîrilor aprobate de Comisie.</w:t>
      </w:r>
    </w:p>
    <w:p w:rsidR="001754FD" w:rsidRPr="00B71891" w:rsidRDefault="001754FD" w:rsidP="001754FD">
      <w:pPr>
        <w:pStyle w:val="Corptext"/>
        <w:spacing w:after="0"/>
        <w:ind w:firstLine="360"/>
        <w:jc w:val="both"/>
        <w:rPr>
          <w:sz w:val="28"/>
          <w:szCs w:val="28"/>
        </w:rPr>
      </w:pPr>
      <w:r>
        <w:rPr>
          <w:sz w:val="28"/>
          <w:szCs w:val="28"/>
        </w:rPr>
        <w:t>Astfel, î</w:t>
      </w:r>
      <w:r w:rsidRPr="00B71891">
        <w:rPr>
          <w:sz w:val="28"/>
          <w:szCs w:val="28"/>
        </w:rPr>
        <w:t xml:space="preserve">n </w:t>
      </w:r>
      <w:r>
        <w:rPr>
          <w:sz w:val="28"/>
          <w:szCs w:val="28"/>
        </w:rPr>
        <w:t>anul 2016</w:t>
      </w:r>
      <w:r w:rsidRPr="00B71891">
        <w:rPr>
          <w:sz w:val="28"/>
          <w:szCs w:val="28"/>
        </w:rPr>
        <w:t xml:space="preserve"> s-au înregistrat </w:t>
      </w:r>
      <w:r w:rsidRPr="00B71891">
        <w:rPr>
          <w:b/>
          <w:sz w:val="28"/>
          <w:szCs w:val="28"/>
        </w:rPr>
        <w:t>9 situații excepționale</w:t>
      </w:r>
      <w:r>
        <w:rPr>
          <w:sz w:val="28"/>
          <w:szCs w:val="28"/>
        </w:rPr>
        <w:t xml:space="preserve"> sau cu 5 cazuri mai mult</w:t>
      </w:r>
      <w:r w:rsidRPr="00B71891">
        <w:rPr>
          <w:sz w:val="28"/>
          <w:szCs w:val="28"/>
        </w:rPr>
        <w:t xml:space="preserve"> comparativ cu anul 2015, din care 3 cazuri cu carater tehnogen și 6 cazuri cu caracter natural. </w:t>
      </w:r>
    </w:p>
    <w:p w:rsidR="001754FD" w:rsidRPr="00F14E12" w:rsidRDefault="001754FD" w:rsidP="001754FD">
      <w:pPr>
        <w:pStyle w:val="Corptext"/>
        <w:spacing w:after="0"/>
        <w:ind w:firstLine="360"/>
        <w:jc w:val="both"/>
        <w:rPr>
          <w:sz w:val="28"/>
          <w:szCs w:val="28"/>
        </w:rPr>
      </w:pPr>
      <w:r w:rsidRPr="00B71891">
        <w:rPr>
          <w:sz w:val="28"/>
          <w:szCs w:val="28"/>
        </w:rPr>
        <w:t xml:space="preserve">Suma totală a prejudiciului material cauzat de situațiile menționate este de </w:t>
      </w:r>
      <w:r w:rsidRPr="00B71891">
        <w:rPr>
          <w:b/>
          <w:sz w:val="28"/>
          <w:szCs w:val="28"/>
        </w:rPr>
        <w:t>1832759</w:t>
      </w:r>
      <w:proofErr w:type="gramStart"/>
      <w:r>
        <w:rPr>
          <w:b/>
          <w:sz w:val="28"/>
          <w:szCs w:val="28"/>
        </w:rPr>
        <w:t>,0</w:t>
      </w:r>
      <w:proofErr w:type="gramEnd"/>
      <w:r w:rsidRPr="00B71891">
        <w:rPr>
          <w:b/>
          <w:sz w:val="28"/>
          <w:szCs w:val="28"/>
        </w:rPr>
        <w:t xml:space="preserve"> lei</w:t>
      </w:r>
      <w:r w:rsidRPr="00B71891">
        <w:rPr>
          <w:sz w:val="28"/>
          <w:szCs w:val="28"/>
        </w:rPr>
        <w:t xml:space="preserve">   sau de 6</w:t>
      </w:r>
      <w:r>
        <w:rPr>
          <w:sz w:val="28"/>
          <w:szCs w:val="28"/>
        </w:rPr>
        <w:t xml:space="preserve"> </w:t>
      </w:r>
      <w:r w:rsidRPr="00B71891">
        <w:rPr>
          <w:sz w:val="28"/>
          <w:szCs w:val="28"/>
        </w:rPr>
        <w:t xml:space="preserve">ori mai mult  față de </w:t>
      </w:r>
      <w:r>
        <w:rPr>
          <w:sz w:val="28"/>
          <w:szCs w:val="28"/>
        </w:rPr>
        <w:t>anul</w:t>
      </w:r>
      <w:r w:rsidRPr="00B71891">
        <w:rPr>
          <w:sz w:val="28"/>
          <w:szCs w:val="28"/>
        </w:rPr>
        <w:t xml:space="preserve"> precedent.</w:t>
      </w:r>
      <w:r w:rsidRPr="00257CFC">
        <w:rPr>
          <w:color w:val="FF0000"/>
          <w:sz w:val="28"/>
          <w:szCs w:val="28"/>
        </w:rPr>
        <w:t xml:space="preserve"> </w:t>
      </w:r>
      <w:r w:rsidRPr="00F14E12">
        <w:rPr>
          <w:sz w:val="28"/>
          <w:szCs w:val="28"/>
        </w:rPr>
        <w:t>Astfel, confo</w:t>
      </w:r>
      <w:r>
        <w:rPr>
          <w:sz w:val="28"/>
          <w:szCs w:val="28"/>
        </w:rPr>
        <w:t>r</w:t>
      </w:r>
      <w:r w:rsidRPr="00F14E12">
        <w:rPr>
          <w:sz w:val="28"/>
          <w:szCs w:val="28"/>
        </w:rPr>
        <w:t xml:space="preserve">m deciziei Consiliului </w:t>
      </w:r>
      <w:proofErr w:type="gramStart"/>
      <w:r>
        <w:rPr>
          <w:sz w:val="28"/>
          <w:szCs w:val="28"/>
        </w:rPr>
        <w:t>Ra</w:t>
      </w:r>
      <w:r w:rsidRPr="00F14E12">
        <w:rPr>
          <w:sz w:val="28"/>
          <w:szCs w:val="28"/>
        </w:rPr>
        <w:t>ional  din</w:t>
      </w:r>
      <w:proofErr w:type="gramEnd"/>
      <w:r w:rsidRPr="00F14E12">
        <w:rPr>
          <w:sz w:val="28"/>
          <w:szCs w:val="28"/>
        </w:rPr>
        <w:t xml:space="preserve"> 22 martie 2016</w:t>
      </w:r>
      <w:r>
        <w:rPr>
          <w:sz w:val="28"/>
          <w:szCs w:val="28"/>
        </w:rPr>
        <w:t>,</w:t>
      </w:r>
      <w:r w:rsidRPr="00F14E12">
        <w:rPr>
          <w:sz w:val="28"/>
          <w:szCs w:val="28"/>
        </w:rPr>
        <w:t xml:space="preserve"> au fost alocate</w:t>
      </w:r>
      <w:r>
        <w:rPr>
          <w:sz w:val="28"/>
          <w:szCs w:val="28"/>
        </w:rPr>
        <w:t xml:space="preserve"> mijloace financiare pentru următoarele situații</w:t>
      </w:r>
      <w:r w:rsidRPr="00F14E12">
        <w:rPr>
          <w:sz w:val="28"/>
          <w:szCs w:val="28"/>
        </w:rPr>
        <w:t>:</w:t>
      </w:r>
    </w:p>
    <w:p w:rsidR="001754FD" w:rsidRPr="00F14E12" w:rsidRDefault="001754FD" w:rsidP="001754FD">
      <w:pPr>
        <w:pStyle w:val="Corptext"/>
        <w:numPr>
          <w:ilvl w:val="1"/>
          <w:numId w:val="14"/>
        </w:numPr>
        <w:spacing w:after="0"/>
        <w:ind w:left="1920"/>
        <w:jc w:val="both"/>
        <w:rPr>
          <w:sz w:val="28"/>
          <w:szCs w:val="28"/>
        </w:rPr>
      </w:pPr>
      <w:r w:rsidRPr="00F14E12">
        <w:rPr>
          <w:sz w:val="28"/>
          <w:szCs w:val="28"/>
        </w:rPr>
        <w:t>pentru lucrările de lichidare a cosecințelor în urma ninsorilor abundente și vîntului puternic – 5 180</w:t>
      </w:r>
      <w:r>
        <w:rPr>
          <w:sz w:val="28"/>
          <w:szCs w:val="28"/>
        </w:rPr>
        <w:t>,0</w:t>
      </w:r>
      <w:r w:rsidRPr="00F14E12">
        <w:rPr>
          <w:sz w:val="28"/>
          <w:szCs w:val="28"/>
        </w:rPr>
        <w:t xml:space="preserve"> lei;</w:t>
      </w:r>
    </w:p>
    <w:p w:rsidR="001754FD" w:rsidRPr="00F14E12" w:rsidRDefault="001754FD" w:rsidP="001754FD">
      <w:pPr>
        <w:pStyle w:val="Corptext"/>
        <w:numPr>
          <w:ilvl w:val="1"/>
          <w:numId w:val="14"/>
        </w:numPr>
        <w:spacing w:after="0"/>
        <w:ind w:left="1920"/>
        <w:jc w:val="both"/>
        <w:rPr>
          <w:sz w:val="28"/>
          <w:szCs w:val="28"/>
        </w:rPr>
      </w:pPr>
      <w:r w:rsidRPr="00F14E12">
        <w:rPr>
          <w:sz w:val="28"/>
          <w:szCs w:val="28"/>
        </w:rPr>
        <w:t>pentru întreținerea și deszăpezirea drumurilor de acces în localitățile raionului – 400</w:t>
      </w:r>
      <w:r>
        <w:rPr>
          <w:sz w:val="28"/>
          <w:szCs w:val="28"/>
        </w:rPr>
        <w:t>,0</w:t>
      </w:r>
      <w:r w:rsidRPr="00F14E12">
        <w:rPr>
          <w:sz w:val="28"/>
          <w:szCs w:val="28"/>
        </w:rPr>
        <w:t xml:space="preserve"> mii lei;</w:t>
      </w:r>
    </w:p>
    <w:p w:rsidR="001754FD" w:rsidRPr="00F14E12" w:rsidRDefault="001754FD" w:rsidP="001754FD">
      <w:pPr>
        <w:pStyle w:val="Corptext"/>
        <w:numPr>
          <w:ilvl w:val="1"/>
          <w:numId w:val="14"/>
        </w:numPr>
        <w:spacing w:after="0"/>
        <w:ind w:left="1920"/>
        <w:jc w:val="both"/>
        <w:rPr>
          <w:sz w:val="28"/>
          <w:szCs w:val="28"/>
        </w:rPr>
      </w:pPr>
      <w:proofErr w:type="gramStart"/>
      <w:r w:rsidRPr="00F14E12">
        <w:rPr>
          <w:sz w:val="28"/>
          <w:szCs w:val="28"/>
        </w:rPr>
        <w:t>pentru</w:t>
      </w:r>
      <w:proofErr w:type="gramEnd"/>
      <w:r w:rsidRPr="00F14E12">
        <w:rPr>
          <w:sz w:val="28"/>
          <w:szCs w:val="28"/>
        </w:rPr>
        <w:t xml:space="preserve"> lucrările de desecare a terenurilor agricole in</w:t>
      </w:r>
      <w:r>
        <w:rPr>
          <w:sz w:val="28"/>
          <w:szCs w:val="28"/>
        </w:rPr>
        <w:t>u</w:t>
      </w:r>
      <w:r w:rsidRPr="00F14E12">
        <w:rPr>
          <w:sz w:val="28"/>
          <w:szCs w:val="28"/>
        </w:rPr>
        <w:t>ndate din s. Roșu – 50</w:t>
      </w:r>
      <w:r>
        <w:rPr>
          <w:sz w:val="28"/>
          <w:szCs w:val="28"/>
        </w:rPr>
        <w:t>,0</w:t>
      </w:r>
      <w:r w:rsidRPr="00F14E12">
        <w:rPr>
          <w:sz w:val="28"/>
          <w:szCs w:val="28"/>
        </w:rPr>
        <w:t xml:space="preserve"> mii lei.</w:t>
      </w:r>
    </w:p>
    <w:p w:rsidR="001754FD" w:rsidRPr="00F14E12" w:rsidRDefault="001754FD" w:rsidP="001754FD">
      <w:pPr>
        <w:pStyle w:val="Corptext"/>
        <w:spacing w:after="0"/>
        <w:jc w:val="both"/>
        <w:rPr>
          <w:sz w:val="28"/>
          <w:szCs w:val="28"/>
        </w:rPr>
      </w:pPr>
      <w:r w:rsidRPr="00F14E12">
        <w:rPr>
          <w:sz w:val="28"/>
          <w:szCs w:val="28"/>
        </w:rPr>
        <w:t>Din fondul rutier au fost alocate 250</w:t>
      </w:r>
      <w:proofErr w:type="gramStart"/>
      <w:r>
        <w:rPr>
          <w:sz w:val="28"/>
          <w:szCs w:val="28"/>
        </w:rPr>
        <w:t>,0</w:t>
      </w:r>
      <w:proofErr w:type="gramEnd"/>
      <w:r w:rsidRPr="00F14E12">
        <w:rPr>
          <w:sz w:val="28"/>
          <w:szCs w:val="28"/>
        </w:rPr>
        <w:t xml:space="preserve"> mii lei</w:t>
      </w:r>
      <w:r>
        <w:rPr>
          <w:sz w:val="28"/>
          <w:szCs w:val="28"/>
        </w:rPr>
        <w:t xml:space="preserve"> </w:t>
      </w:r>
      <w:r w:rsidRPr="00F14E12">
        <w:rPr>
          <w:sz w:val="28"/>
          <w:szCs w:val="28"/>
        </w:rPr>
        <w:t>pentru:</w:t>
      </w:r>
    </w:p>
    <w:p w:rsidR="001754FD" w:rsidRPr="00F14E12" w:rsidRDefault="001754FD" w:rsidP="001754FD">
      <w:pPr>
        <w:pStyle w:val="Corptext"/>
        <w:numPr>
          <w:ilvl w:val="1"/>
          <w:numId w:val="14"/>
        </w:numPr>
        <w:spacing w:after="0"/>
        <w:ind w:left="1920"/>
        <w:jc w:val="both"/>
        <w:rPr>
          <w:sz w:val="28"/>
          <w:szCs w:val="28"/>
        </w:rPr>
      </w:pPr>
      <w:r w:rsidRPr="00F14E12">
        <w:rPr>
          <w:sz w:val="28"/>
          <w:szCs w:val="28"/>
        </w:rPr>
        <w:t>reparația unei porțiuni de drum deteriorate în urma ploilor torențiale din s. Pelinei – 110,0 mii lei;</w:t>
      </w:r>
    </w:p>
    <w:p w:rsidR="001754FD" w:rsidRPr="00F14E12" w:rsidRDefault="001754FD" w:rsidP="001754FD">
      <w:pPr>
        <w:pStyle w:val="Corptext"/>
        <w:numPr>
          <w:ilvl w:val="1"/>
          <w:numId w:val="14"/>
        </w:numPr>
        <w:spacing w:after="0"/>
        <w:ind w:left="1920"/>
        <w:jc w:val="both"/>
        <w:rPr>
          <w:sz w:val="28"/>
          <w:szCs w:val="28"/>
        </w:rPr>
      </w:pPr>
      <w:r w:rsidRPr="00F14E12">
        <w:rPr>
          <w:sz w:val="28"/>
          <w:szCs w:val="28"/>
        </w:rPr>
        <w:t>pentru reparația unei porțiuni de drum din s. Baurci-Moldoveni – 60,0 mii lei;</w:t>
      </w:r>
    </w:p>
    <w:p w:rsidR="001754FD" w:rsidRDefault="001754FD" w:rsidP="001754FD">
      <w:pPr>
        <w:pStyle w:val="Corptext"/>
        <w:numPr>
          <w:ilvl w:val="1"/>
          <w:numId w:val="14"/>
        </w:numPr>
        <w:spacing w:after="0"/>
        <w:ind w:left="1920"/>
        <w:jc w:val="both"/>
        <w:rPr>
          <w:sz w:val="28"/>
          <w:szCs w:val="28"/>
        </w:rPr>
      </w:pPr>
      <w:proofErr w:type="gramStart"/>
      <w:r w:rsidRPr="00F14E12">
        <w:rPr>
          <w:sz w:val="28"/>
          <w:szCs w:val="28"/>
        </w:rPr>
        <w:t>pentru</w:t>
      </w:r>
      <w:proofErr w:type="gramEnd"/>
      <w:r w:rsidRPr="00F14E12">
        <w:rPr>
          <w:sz w:val="28"/>
          <w:szCs w:val="28"/>
        </w:rPr>
        <w:t xml:space="preserve"> elaborarea proiectului la reparația unui sector de drum din s. Slobozia Mare – 80,0 mii lei.</w:t>
      </w:r>
    </w:p>
    <w:p w:rsidR="001754FD" w:rsidRPr="00FB478E" w:rsidRDefault="001754FD" w:rsidP="001754FD">
      <w:pPr>
        <w:pStyle w:val="Corptext"/>
        <w:spacing w:after="0"/>
        <w:ind w:firstLine="708"/>
        <w:jc w:val="both"/>
        <w:rPr>
          <w:sz w:val="28"/>
          <w:szCs w:val="28"/>
        </w:rPr>
      </w:pPr>
      <w:r w:rsidRPr="00F14E12">
        <w:rPr>
          <w:sz w:val="28"/>
          <w:szCs w:val="28"/>
        </w:rPr>
        <w:t xml:space="preserve">Pentru procurarea unui rezervor de drenaj la Fabrica de brînzeturi din </w:t>
      </w:r>
      <w:proofErr w:type="gramStart"/>
      <w:r w:rsidRPr="00F14E12">
        <w:rPr>
          <w:sz w:val="28"/>
          <w:szCs w:val="28"/>
        </w:rPr>
        <w:t>Cahul  s</w:t>
      </w:r>
      <w:proofErr w:type="gramEnd"/>
      <w:r w:rsidRPr="00F14E12">
        <w:rPr>
          <w:sz w:val="28"/>
          <w:szCs w:val="28"/>
        </w:rPr>
        <w:t>-</w:t>
      </w:r>
      <w:r w:rsidRPr="00CA1865">
        <w:rPr>
          <w:sz w:val="28"/>
          <w:szCs w:val="28"/>
        </w:rPr>
        <w:t>au alocat</w:t>
      </w:r>
      <w:r>
        <w:rPr>
          <w:color w:val="FF0000"/>
          <w:sz w:val="28"/>
          <w:szCs w:val="28"/>
        </w:rPr>
        <w:t xml:space="preserve"> </w:t>
      </w:r>
      <w:r w:rsidRPr="00FB478E">
        <w:rPr>
          <w:sz w:val="28"/>
          <w:szCs w:val="28"/>
        </w:rPr>
        <w:t>100,0 mii lei.</w:t>
      </w:r>
    </w:p>
    <w:p w:rsidR="001754FD" w:rsidRDefault="001754FD" w:rsidP="00F95D82">
      <w:pPr>
        <w:pStyle w:val="Corptext"/>
        <w:spacing w:after="0"/>
        <w:ind w:firstLine="708"/>
        <w:jc w:val="both"/>
        <w:rPr>
          <w:sz w:val="28"/>
          <w:szCs w:val="28"/>
        </w:rPr>
      </w:pPr>
      <w:r w:rsidRPr="00395A70">
        <w:rPr>
          <w:sz w:val="28"/>
          <w:szCs w:val="28"/>
        </w:rPr>
        <w:t xml:space="preserve">Pentru stoparea alunecărilor de </w:t>
      </w:r>
      <w:proofErr w:type="gramStart"/>
      <w:r w:rsidRPr="00395A70">
        <w:rPr>
          <w:sz w:val="28"/>
          <w:szCs w:val="28"/>
        </w:rPr>
        <w:t>teren  de</w:t>
      </w:r>
      <w:proofErr w:type="gramEnd"/>
      <w:r w:rsidRPr="00395A70">
        <w:rPr>
          <w:sz w:val="28"/>
          <w:szCs w:val="28"/>
        </w:rPr>
        <w:t xml:space="preserve"> pe str. Haiducilor, or. Cahul au fost alocate 87</w:t>
      </w:r>
      <w:proofErr w:type="gramStart"/>
      <w:r w:rsidRPr="00395A70">
        <w:rPr>
          <w:sz w:val="28"/>
          <w:szCs w:val="28"/>
        </w:rPr>
        <w:t>,0</w:t>
      </w:r>
      <w:proofErr w:type="gramEnd"/>
      <w:r w:rsidRPr="00395A70">
        <w:rPr>
          <w:sz w:val="28"/>
          <w:szCs w:val="28"/>
        </w:rPr>
        <w:t xml:space="preserve"> mii lei.  </w:t>
      </w:r>
    </w:p>
    <w:p w:rsidR="00AD7E25" w:rsidRPr="00760BB9" w:rsidRDefault="00AD7E25" w:rsidP="00AD7E25">
      <w:pPr>
        <w:spacing w:before="240"/>
        <w:ind w:firstLine="708"/>
        <w:jc w:val="both"/>
        <w:rPr>
          <w:sz w:val="28"/>
          <w:szCs w:val="28"/>
          <w:lang w:val="en-US"/>
        </w:rPr>
      </w:pPr>
      <w:r w:rsidRPr="00760BB9">
        <w:rPr>
          <w:sz w:val="28"/>
          <w:szCs w:val="28"/>
          <w:lang w:val="ro-RO"/>
        </w:rPr>
        <w:t>Pe p</w:t>
      </w:r>
      <w:r w:rsidRPr="00F95D82">
        <w:rPr>
          <w:sz w:val="28"/>
          <w:szCs w:val="28"/>
          <w:lang w:val="ro-RO"/>
        </w:rPr>
        <w:t>arcu</w:t>
      </w:r>
      <w:r w:rsidRPr="00760BB9">
        <w:rPr>
          <w:sz w:val="28"/>
          <w:szCs w:val="28"/>
          <w:lang w:val="ro-RO"/>
        </w:rPr>
        <w:t>rsul anului 201</w:t>
      </w:r>
      <w:r w:rsidR="005C6136">
        <w:rPr>
          <w:sz w:val="28"/>
          <w:szCs w:val="28"/>
          <w:lang w:val="ro-RO"/>
        </w:rPr>
        <w:t>6</w:t>
      </w:r>
      <w:r w:rsidRPr="00760BB9">
        <w:rPr>
          <w:sz w:val="28"/>
          <w:szCs w:val="28"/>
          <w:lang w:val="ro-RO"/>
        </w:rPr>
        <w:t xml:space="preserve"> s-a urmărit </w:t>
      </w:r>
      <w:r w:rsidRPr="00760BB9">
        <w:rPr>
          <w:sz w:val="28"/>
          <w:szCs w:val="28"/>
          <w:lang w:val="en-US"/>
        </w:rPr>
        <w:t>cre</w:t>
      </w:r>
      <w:r>
        <w:rPr>
          <w:sz w:val="28"/>
          <w:szCs w:val="28"/>
          <w:lang w:val="en-US"/>
        </w:rPr>
        <w:t xml:space="preserve">șterea gradului de respectare a reglementărilor legale </w:t>
      </w:r>
      <w:r w:rsidRPr="00760BB9">
        <w:rPr>
          <w:sz w:val="28"/>
          <w:szCs w:val="28"/>
          <w:lang w:val="en-US"/>
        </w:rPr>
        <w:t xml:space="preserve">de către </w:t>
      </w:r>
      <w:r>
        <w:rPr>
          <w:sz w:val="28"/>
          <w:szCs w:val="28"/>
          <w:lang w:val="en-US"/>
        </w:rPr>
        <w:t>subdiviziunile</w:t>
      </w:r>
      <w:r w:rsidRPr="00760BB9">
        <w:rPr>
          <w:sz w:val="28"/>
          <w:szCs w:val="28"/>
          <w:lang w:val="en-US"/>
        </w:rPr>
        <w:t xml:space="preserve"> Consiliului </w:t>
      </w:r>
      <w:r>
        <w:rPr>
          <w:sz w:val="28"/>
          <w:szCs w:val="28"/>
          <w:lang w:val="en-US"/>
        </w:rPr>
        <w:t>Raional</w:t>
      </w:r>
      <w:r w:rsidRPr="00760BB9">
        <w:rPr>
          <w:sz w:val="28"/>
          <w:szCs w:val="28"/>
          <w:lang w:val="en-US"/>
        </w:rPr>
        <w:t xml:space="preserve"> prin asigurarea conformităţii actelor administrative ale autori</w:t>
      </w:r>
      <w:r>
        <w:rPr>
          <w:sz w:val="28"/>
          <w:szCs w:val="28"/>
          <w:lang w:val="en-US"/>
        </w:rPr>
        <w:t xml:space="preserve">tății publice cu legile, actele </w:t>
      </w:r>
      <w:r w:rsidRPr="00760BB9">
        <w:rPr>
          <w:sz w:val="28"/>
          <w:szCs w:val="28"/>
          <w:lang w:val="en-US"/>
        </w:rPr>
        <w:t xml:space="preserve">normative </w:t>
      </w:r>
      <w:r>
        <w:rPr>
          <w:sz w:val="28"/>
          <w:szCs w:val="28"/>
          <w:lang w:val="en-US"/>
        </w:rPr>
        <w:t>în vigoare și</w:t>
      </w:r>
      <w:r w:rsidRPr="00760BB9">
        <w:rPr>
          <w:sz w:val="28"/>
          <w:szCs w:val="28"/>
          <w:lang w:val="en-US"/>
        </w:rPr>
        <w:t xml:space="preserve"> regulamentele </w:t>
      </w:r>
      <w:r>
        <w:rPr>
          <w:sz w:val="28"/>
          <w:szCs w:val="28"/>
          <w:lang w:val="en-US"/>
        </w:rPr>
        <w:t>aprobate de  Consiliu.</w:t>
      </w:r>
    </w:p>
    <w:p w:rsidR="00DA25D2" w:rsidRDefault="00AD7E25" w:rsidP="00DA25D2">
      <w:pPr>
        <w:ind w:firstLine="708"/>
        <w:jc w:val="both"/>
        <w:rPr>
          <w:sz w:val="28"/>
          <w:szCs w:val="28"/>
          <w:lang w:val="ro-RO"/>
        </w:rPr>
      </w:pPr>
      <w:r>
        <w:rPr>
          <w:sz w:val="28"/>
          <w:szCs w:val="28"/>
          <w:lang w:val="en-US"/>
        </w:rPr>
        <w:t>În acest sens, a fost a</w:t>
      </w:r>
      <w:r>
        <w:rPr>
          <w:sz w:val="28"/>
          <w:szCs w:val="28"/>
          <w:lang w:val="ro-RO"/>
        </w:rPr>
        <w:t>sigurată asistenţa juridică a Aparatului Preşedintelui raionului, Consiliului Raional şi comisiilor de lucru, constituite pe lîngă aceste autorităţi, în vederea respectării legislaţiei şi în corelare cu ansamblul reglementărilor interne, precum şi al respectării normelor de tehnică legislativă.</w:t>
      </w:r>
    </w:p>
    <w:p w:rsidR="0045274A" w:rsidRPr="0045274A" w:rsidRDefault="00DA25D2" w:rsidP="00DA25D2">
      <w:pPr>
        <w:ind w:firstLine="708"/>
        <w:jc w:val="both"/>
        <w:rPr>
          <w:sz w:val="28"/>
          <w:szCs w:val="28"/>
          <w:lang w:val="ro-RO"/>
        </w:rPr>
      </w:pPr>
      <w:r>
        <w:rPr>
          <w:sz w:val="28"/>
          <w:szCs w:val="28"/>
          <w:lang w:val="ro-RO"/>
        </w:rPr>
        <w:lastRenderedPageBreak/>
        <w:t xml:space="preserve"> S-a urmărit, de asemenea,</w:t>
      </w:r>
      <w:r w:rsidR="00770019">
        <w:rPr>
          <w:sz w:val="28"/>
          <w:szCs w:val="28"/>
          <w:lang w:val="ro-RO"/>
        </w:rPr>
        <w:t xml:space="preserve"> asigurarea</w:t>
      </w:r>
      <w:r>
        <w:rPr>
          <w:sz w:val="28"/>
          <w:szCs w:val="28"/>
          <w:lang w:val="ro-RO"/>
        </w:rPr>
        <w:t xml:space="preserve"> legalitat</w:t>
      </w:r>
      <w:r w:rsidR="00770019">
        <w:rPr>
          <w:sz w:val="28"/>
          <w:szCs w:val="28"/>
          <w:lang w:val="ro-RO"/>
        </w:rPr>
        <w:t>ății</w:t>
      </w:r>
      <w:r>
        <w:rPr>
          <w:sz w:val="28"/>
          <w:szCs w:val="28"/>
          <w:lang w:val="ro-RO"/>
        </w:rPr>
        <w:t xml:space="preserve"> c</w:t>
      </w:r>
      <w:r w:rsidR="0045274A" w:rsidRPr="0045274A">
        <w:rPr>
          <w:sz w:val="28"/>
          <w:szCs w:val="28"/>
          <w:lang w:val="ro-RO"/>
        </w:rPr>
        <w:t>ontracte</w:t>
      </w:r>
      <w:r>
        <w:rPr>
          <w:sz w:val="28"/>
          <w:szCs w:val="28"/>
          <w:lang w:val="ro-RO"/>
        </w:rPr>
        <w:t>lor</w:t>
      </w:r>
      <w:r w:rsidR="0045274A" w:rsidRPr="0045274A">
        <w:rPr>
          <w:sz w:val="28"/>
          <w:szCs w:val="28"/>
          <w:lang w:val="ro-RO"/>
        </w:rPr>
        <w:t xml:space="preserve"> şi alt</w:t>
      </w:r>
      <w:r>
        <w:rPr>
          <w:sz w:val="28"/>
          <w:szCs w:val="28"/>
          <w:lang w:val="ro-RO"/>
        </w:rPr>
        <w:t>or</w:t>
      </w:r>
      <w:r w:rsidR="0045274A" w:rsidRPr="0045274A">
        <w:rPr>
          <w:sz w:val="28"/>
          <w:szCs w:val="28"/>
          <w:lang w:val="ro-RO"/>
        </w:rPr>
        <w:t xml:space="preserve"> acte cu caracter intern, întocmite de instituţiile şi subdiviziunile Consiliului </w:t>
      </w:r>
      <w:r>
        <w:rPr>
          <w:sz w:val="28"/>
          <w:szCs w:val="28"/>
          <w:lang w:val="ro-RO"/>
        </w:rPr>
        <w:t>R</w:t>
      </w:r>
      <w:r w:rsidR="0045274A" w:rsidRPr="0045274A">
        <w:rPr>
          <w:sz w:val="28"/>
          <w:szCs w:val="28"/>
          <w:lang w:val="ro-RO"/>
        </w:rPr>
        <w:t xml:space="preserve">aional, precum şi a proiectelor întocmite de alte autorităţi, în cazul în care sunt în legătură cu atribuţiile şi activitatea preşedintelui raionului sau Consiliului </w:t>
      </w:r>
      <w:r>
        <w:rPr>
          <w:sz w:val="28"/>
          <w:szCs w:val="28"/>
          <w:lang w:val="ro-RO"/>
        </w:rPr>
        <w:t>R</w:t>
      </w:r>
      <w:r w:rsidR="0045274A" w:rsidRPr="0045274A">
        <w:rPr>
          <w:sz w:val="28"/>
          <w:szCs w:val="28"/>
          <w:lang w:val="ro-RO"/>
        </w:rPr>
        <w:t>aional</w:t>
      </w:r>
      <w:r>
        <w:rPr>
          <w:sz w:val="28"/>
          <w:szCs w:val="28"/>
          <w:lang w:val="ro-RO"/>
        </w:rPr>
        <w:t>.</w:t>
      </w:r>
      <w:r w:rsidR="0045274A" w:rsidRPr="0045274A">
        <w:rPr>
          <w:sz w:val="28"/>
          <w:szCs w:val="28"/>
          <w:lang w:val="ro-RO"/>
        </w:rPr>
        <w:t xml:space="preserve"> </w:t>
      </w:r>
    </w:p>
    <w:p w:rsidR="00770019" w:rsidRDefault="00DA25D2" w:rsidP="00770019">
      <w:pPr>
        <w:ind w:firstLine="708"/>
        <w:jc w:val="both"/>
        <w:rPr>
          <w:sz w:val="28"/>
          <w:szCs w:val="28"/>
          <w:lang w:val="ro-RO"/>
        </w:rPr>
      </w:pPr>
      <w:r>
        <w:rPr>
          <w:sz w:val="28"/>
          <w:szCs w:val="28"/>
          <w:lang w:val="ro-RO"/>
        </w:rPr>
        <w:t>A fost asigurată r</w:t>
      </w:r>
      <w:r w:rsidR="0045274A">
        <w:rPr>
          <w:sz w:val="28"/>
          <w:szCs w:val="28"/>
          <w:lang w:val="ro-RO"/>
        </w:rPr>
        <w:t xml:space="preserve">eprezentarea intereselor Preşedintelui raionului Cahul şi a Consiliului </w:t>
      </w:r>
      <w:r w:rsidR="00770019">
        <w:rPr>
          <w:sz w:val="28"/>
          <w:szCs w:val="28"/>
          <w:lang w:val="ro-RO"/>
        </w:rPr>
        <w:t>R</w:t>
      </w:r>
      <w:r w:rsidR="0045274A">
        <w:rPr>
          <w:sz w:val="28"/>
          <w:szCs w:val="28"/>
          <w:lang w:val="ro-RO"/>
        </w:rPr>
        <w:t>aional Cahul în faţa organelor de stat, instanţelor de judecată a</w:t>
      </w:r>
      <w:r w:rsidR="00770019">
        <w:rPr>
          <w:sz w:val="28"/>
          <w:szCs w:val="28"/>
          <w:lang w:val="ro-RO"/>
        </w:rPr>
        <w:t>le</w:t>
      </w:r>
      <w:r w:rsidR="0045274A">
        <w:rPr>
          <w:sz w:val="28"/>
          <w:szCs w:val="28"/>
          <w:lang w:val="ro-RO"/>
        </w:rPr>
        <w:t xml:space="preserve"> Republicii Moldova şi a</w:t>
      </w:r>
      <w:r w:rsidR="00770019">
        <w:rPr>
          <w:sz w:val="28"/>
          <w:szCs w:val="28"/>
          <w:lang w:val="ro-RO"/>
        </w:rPr>
        <w:t>le</w:t>
      </w:r>
      <w:r w:rsidR="0045274A">
        <w:rPr>
          <w:sz w:val="28"/>
          <w:szCs w:val="28"/>
          <w:lang w:val="ro-RO"/>
        </w:rPr>
        <w:t xml:space="preserve"> altor organe cu caracter jurisdicţional</w:t>
      </w:r>
      <w:r w:rsidR="00770019">
        <w:rPr>
          <w:sz w:val="28"/>
          <w:szCs w:val="28"/>
          <w:lang w:val="ro-RO"/>
        </w:rPr>
        <w:t>.</w:t>
      </w:r>
      <w:r w:rsidR="0045274A" w:rsidRPr="00F95FDD">
        <w:rPr>
          <w:sz w:val="28"/>
          <w:szCs w:val="28"/>
          <w:lang w:val="ro-RO"/>
        </w:rPr>
        <w:t xml:space="preserve"> </w:t>
      </w:r>
    </w:p>
    <w:p w:rsidR="0045274A" w:rsidRPr="00F95FDD" w:rsidRDefault="00770019" w:rsidP="00F95D82">
      <w:pPr>
        <w:ind w:firstLine="708"/>
        <w:jc w:val="both"/>
        <w:rPr>
          <w:sz w:val="28"/>
          <w:szCs w:val="28"/>
          <w:lang w:val="ro-RO"/>
        </w:rPr>
      </w:pPr>
      <w:r>
        <w:rPr>
          <w:sz w:val="28"/>
          <w:szCs w:val="28"/>
          <w:lang w:val="ro-RO"/>
        </w:rPr>
        <w:t>Un accent deosebit s-a pus pe a</w:t>
      </w:r>
      <w:r w:rsidR="0045274A">
        <w:rPr>
          <w:sz w:val="28"/>
          <w:szCs w:val="28"/>
          <w:lang w:val="ro-RO"/>
        </w:rPr>
        <w:t xml:space="preserve">sigurarea legalităţii în activitatea comisiilor de lucru constituite pe lângă </w:t>
      </w:r>
      <w:r>
        <w:rPr>
          <w:sz w:val="28"/>
          <w:szCs w:val="28"/>
          <w:lang w:val="ro-RO"/>
        </w:rPr>
        <w:t>P</w:t>
      </w:r>
      <w:r w:rsidR="0045274A">
        <w:rPr>
          <w:sz w:val="28"/>
          <w:szCs w:val="28"/>
          <w:lang w:val="ro-RO"/>
        </w:rPr>
        <w:t>reşedintele raionului Cahul sau Consiliul</w:t>
      </w:r>
      <w:r>
        <w:rPr>
          <w:sz w:val="28"/>
          <w:szCs w:val="28"/>
          <w:lang w:val="ro-RO"/>
        </w:rPr>
        <w:t xml:space="preserve"> R</w:t>
      </w:r>
      <w:r w:rsidR="00F95D82">
        <w:rPr>
          <w:sz w:val="28"/>
          <w:szCs w:val="28"/>
          <w:lang w:val="ro-RO"/>
        </w:rPr>
        <w:t>aional (C</w:t>
      </w:r>
      <w:r w:rsidR="0045274A">
        <w:rPr>
          <w:sz w:val="28"/>
          <w:szCs w:val="28"/>
          <w:lang w:val="ro-RO"/>
        </w:rPr>
        <w:t>omisia</w:t>
      </w:r>
      <w:r w:rsidR="0045274A" w:rsidRPr="00D316E5">
        <w:rPr>
          <w:bCs/>
          <w:sz w:val="28"/>
          <w:szCs w:val="28"/>
          <w:lang w:val="ro-RO"/>
        </w:rPr>
        <w:t xml:space="preserve"> special</w:t>
      </w:r>
      <w:r w:rsidR="00F95D82">
        <w:rPr>
          <w:bCs/>
          <w:sz w:val="28"/>
          <w:szCs w:val="28"/>
          <w:lang w:val="ro-RO"/>
        </w:rPr>
        <w:t>ă</w:t>
      </w:r>
      <w:r w:rsidR="0045274A" w:rsidRPr="00D316E5">
        <w:rPr>
          <w:bCs/>
          <w:sz w:val="28"/>
          <w:szCs w:val="28"/>
          <w:lang w:val="ro-RO"/>
        </w:rPr>
        <w:t xml:space="preserve"> de examinare a cererilor de restituire a bunurilor sau de recuperare a valorii acestora persoanelor supuse represiunilor politice</w:t>
      </w:r>
      <w:r w:rsidR="00F95D82">
        <w:rPr>
          <w:bCs/>
          <w:sz w:val="28"/>
          <w:szCs w:val="28"/>
          <w:lang w:val="ro-RO"/>
        </w:rPr>
        <w:t>,</w:t>
      </w:r>
      <w:r w:rsidR="0045274A">
        <w:rPr>
          <w:bCs/>
          <w:sz w:val="28"/>
          <w:szCs w:val="28"/>
          <w:lang w:val="ro-RO"/>
        </w:rPr>
        <w:t xml:space="preserve"> </w:t>
      </w:r>
      <w:r w:rsidR="0045274A">
        <w:rPr>
          <w:sz w:val="28"/>
          <w:szCs w:val="28"/>
          <w:lang w:val="ro-RO"/>
        </w:rPr>
        <w:t>Comisia raională pentru combaterea traficului de ființe umane</w:t>
      </w:r>
      <w:r w:rsidR="00F95D82">
        <w:rPr>
          <w:sz w:val="28"/>
          <w:szCs w:val="28"/>
          <w:lang w:val="ro-RO"/>
        </w:rPr>
        <w:t>,</w:t>
      </w:r>
      <w:r w:rsidR="0045274A">
        <w:rPr>
          <w:sz w:val="28"/>
          <w:szCs w:val="28"/>
          <w:lang w:val="ro-RO"/>
        </w:rPr>
        <w:t xml:space="preserve"> </w:t>
      </w:r>
      <w:r w:rsidR="00F95D82">
        <w:rPr>
          <w:sz w:val="28"/>
          <w:szCs w:val="28"/>
          <w:lang w:val="ro-RO"/>
        </w:rPr>
        <w:t>Comisia raională pentru reglementarea activităţii auto de călători şi bagaje, Comisia cu privire la privatizare, C</w:t>
      </w:r>
      <w:r w:rsidR="0045274A">
        <w:rPr>
          <w:sz w:val="28"/>
          <w:szCs w:val="28"/>
          <w:lang w:val="ro-RO"/>
        </w:rPr>
        <w:t>omisia pentru acordarea sporului pentru vechimea în muncă la salariul de funcţie</w:t>
      </w:r>
      <w:r w:rsidR="00F95D82">
        <w:rPr>
          <w:sz w:val="28"/>
          <w:szCs w:val="28"/>
          <w:lang w:val="ro-RO"/>
        </w:rPr>
        <w:t xml:space="preserve">, </w:t>
      </w:r>
      <w:r w:rsidR="0045274A" w:rsidRPr="00F95FDD">
        <w:rPr>
          <w:sz w:val="28"/>
          <w:szCs w:val="28"/>
          <w:lang w:val="ro-RO"/>
        </w:rPr>
        <w:t xml:space="preserve">Comisia privind organizarea concursurilor pentru ocuparea funcțiilor vacante </w:t>
      </w:r>
      <w:r w:rsidR="00F95D82">
        <w:rPr>
          <w:sz w:val="28"/>
          <w:szCs w:val="28"/>
          <w:lang w:val="ro-RO"/>
        </w:rPr>
        <w:t>ș.a.).</w:t>
      </w:r>
    </w:p>
    <w:p w:rsidR="00BD235D" w:rsidRPr="005C0F49" w:rsidRDefault="00BD235D" w:rsidP="006E18F8">
      <w:pPr>
        <w:spacing w:before="240"/>
        <w:ind w:firstLine="708"/>
        <w:jc w:val="both"/>
        <w:rPr>
          <w:sz w:val="28"/>
          <w:szCs w:val="28"/>
          <w:lang w:val="en-US"/>
        </w:rPr>
      </w:pPr>
      <w:r w:rsidRPr="005C0F49">
        <w:rPr>
          <w:sz w:val="28"/>
          <w:szCs w:val="28"/>
          <w:lang w:val="ro-RO"/>
        </w:rPr>
        <w:t xml:space="preserve">Selectarea, angajarea și eliberarea personalului s-a efectuat în deplină concordanţă cu Codul Muncii al RM şi Legea cu privire la funcţia publică şi statutul funcţionarului public. </w:t>
      </w:r>
      <w:r w:rsidRPr="005C0F49">
        <w:rPr>
          <w:sz w:val="28"/>
          <w:szCs w:val="28"/>
          <w:lang w:val="en-US"/>
        </w:rPr>
        <w:t xml:space="preserve">În perioada de raport au fost organizate </w:t>
      </w:r>
      <w:r w:rsidR="002E5E62">
        <w:rPr>
          <w:sz w:val="28"/>
          <w:szCs w:val="28"/>
          <w:lang w:val="en-US"/>
        </w:rPr>
        <w:t>3</w:t>
      </w:r>
      <w:r w:rsidRPr="005C0F49">
        <w:rPr>
          <w:sz w:val="28"/>
          <w:szCs w:val="28"/>
          <w:lang w:val="en-US"/>
        </w:rPr>
        <w:t xml:space="preserve"> concursuri de ocupare a funcţiil</w:t>
      </w:r>
      <w:r w:rsidR="00A752A9">
        <w:rPr>
          <w:sz w:val="28"/>
          <w:szCs w:val="28"/>
          <w:lang w:val="en-US"/>
        </w:rPr>
        <w:t xml:space="preserve">or vacante </w:t>
      </w:r>
      <w:r w:rsidR="00A752A9" w:rsidRPr="00F95D82">
        <w:rPr>
          <w:sz w:val="28"/>
          <w:szCs w:val="28"/>
          <w:lang w:val="en-US"/>
        </w:rPr>
        <w:t>-</w:t>
      </w:r>
      <w:r w:rsidR="00A752A9">
        <w:rPr>
          <w:sz w:val="28"/>
          <w:szCs w:val="28"/>
          <w:lang w:val="en-US"/>
        </w:rPr>
        <w:t xml:space="preserve"> </w:t>
      </w:r>
      <w:r w:rsidR="00F95D82">
        <w:rPr>
          <w:sz w:val="28"/>
          <w:szCs w:val="28"/>
          <w:lang w:val="en-US"/>
        </w:rPr>
        <w:t>șef</w:t>
      </w:r>
      <w:r w:rsidR="00F95D82" w:rsidRPr="005C0F49">
        <w:rPr>
          <w:sz w:val="28"/>
          <w:szCs w:val="28"/>
          <w:lang w:val="en-US"/>
        </w:rPr>
        <w:t xml:space="preserve"> Direcți</w:t>
      </w:r>
      <w:r w:rsidR="00F95D82">
        <w:rPr>
          <w:sz w:val="28"/>
          <w:szCs w:val="28"/>
          <w:lang w:val="en-US"/>
        </w:rPr>
        <w:t>e</w:t>
      </w:r>
      <w:r w:rsidR="00F95D82" w:rsidRPr="005C0F49">
        <w:rPr>
          <w:sz w:val="28"/>
          <w:szCs w:val="28"/>
          <w:lang w:val="en-US"/>
        </w:rPr>
        <w:t xml:space="preserve"> agricultură și dezvoltare </w:t>
      </w:r>
      <w:r w:rsidR="002E5E62">
        <w:rPr>
          <w:sz w:val="28"/>
          <w:szCs w:val="28"/>
          <w:lang w:val="en-US"/>
        </w:rPr>
        <w:t>economică,</w:t>
      </w:r>
      <w:r w:rsidR="00F95D82" w:rsidRPr="005C0F49">
        <w:rPr>
          <w:sz w:val="28"/>
          <w:szCs w:val="28"/>
          <w:lang w:val="en-US"/>
        </w:rPr>
        <w:t xml:space="preserve"> </w:t>
      </w:r>
      <w:r w:rsidR="002E5E62">
        <w:rPr>
          <w:sz w:val="28"/>
          <w:szCs w:val="28"/>
          <w:lang w:val="en-US"/>
        </w:rPr>
        <w:t xml:space="preserve">șef și </w:t>
      </w:r>
      <w:r w:rsidR="00A752A9">
        <w:rPr>
          <w:sz w:val="28"/>
          <w:szCs w:val="28"/>
          <w:lang w:val="en-US"/>
        </w:rPr>
        <w:t>s</w:t>
      </w:r>
      <w:r w:rsidRPr="005C0F49">
        <w:rPr>
          <w:sz w:val="28"/>
          <w:szCs w:val="28"/>
          <w:lang w:val="en-US"/>
        </w:rPr>
        <w:t xml:space="preserve">pecialist superior al Secției </w:t>
      </w:r>
      <w:r w:rsidR="002E5E62">
        <w:rPr>
          <w:sz w:val="28"/>
          <w:szCs w:val="28"/>
          <w:lang w:val="en-US"/>
        </w:rPr>
        <w:t>c</w:t>
      </w:r>
      <w:r w:rsidRPr="005C0F49">
        <w:rPr>
          <w:sz w:val="28"/>
          <w:szCs w:val="28"/>
          <w:lang w:val="en-US"/>
        </w:rPr>
        <w:t>ultură</w:t>
      </w:r>
      <w:r w:rsidR="002E5E62">
        <w:rPr>
          <w:sz w:val="28"/>
          <w:szCs w:val="28"/>
          <w:lang w:val="en-US"/>
        </w:rPr>
        <w:t>.</w:t>
      </w:r>
      <w:r w:rsidRPr="005C0F49">
        <w:rPr>
          <w:sz w:val="28"/>
          <w:szCs w:val="28"/>
          <w:lang w:val="en-US"/>
        </w:rPr>
        <w:t xml:space="preserve"> </w:t>
      </w:r>
    </w:p>
    <w:p w:rsidR="00BD235D" w:rsidRPr="005C0F49" w:rsidRDefault="00BD235D" w:rsidP="005C0F49">
      <w:pPr>
        <w:ind w:firstLine="360"/>
        <w:jc w:val="both"/>
        <w:rPr>
          <w:sz w:val="28"/>
          <w:szCs w:val="28"/>
          <w:lang w:val="en-US"/>
        </w:rPr>
      </w:pPr>
      <w:r w:rsidRPr="005C0F49">
        <w:rPr>
          <w:sz w:val="28"/>
          <w:szCs w:val="28"/>
          <w:lang w:val="en-US"/>
        </w:rPr>
        <w:t xml:space="preserve">La toate aceste concursuri a </w:t>
      </w:r>
      <w:r w:rsidR="005C0F49" w:rsidRPr="005C0F49">
        <w:rPr>
          <w:sz w:val="28"/>
          <w:szCs w:val="28"/>
          <w:lang w:val="en-US"/>
        </w:rPr>
        <w:t xml:space="preserve">fost asigurată </w:t>
      </w:r>
      <w:r w:rsidRPr="005C0F49">
        <w:rPr>
          <w:sz w:val="28"/>
          <w:szCs w:val="28"/>
          <w:lang w:val="en-US"/>
        </w:rPr>
        <w:t xml:space="preserve"> informarea privind condiţiile de participare la concurs, pre</w:t>
      </w:r>
      <w:r w:rsidR="005C0F49" w:rsidRPr="005C0F49">
        <w:rPr>
          <w:sz w:val="28"/>
          <w:szCs w:val="28"/>
          <w:lang w:val="en-US"/>
        </w:rPr>
        <w:t xml:space="preserve">luarea dosarelor de înscriere, </w:t>
      </w:r>
      <w:r w:rsidRPr="005C0F49">
        <w:rPr>
          <w:sz w:val="28"/>
          <w:szCs w:val="28"/>
          <w:lang w:val="en-US"/>
        </w:rPr>
        <w:t xml:space="preserve"> organizarea si des</w:t>
      </w:r>
      <w:r w:rsidR="005C0F49" w:rsidRPr="005C0F49">
        <w:rPr>
          <w:sz w:val="28"/>
          <w:szCs w:val="28"/>
          <w:lang w:val="en-US"/>
        </w:rPr>
        <w:t xml:space="preserve">făşurarea probelor de concurs, </w:t>
      </w:r>
      <w:r w:rsidRPr="005C0F49">
        <w:rPr>
          <w:sz w:val="28"/>
          <w:szCs w:val="28"/>
          <w:lang w:val="en-US"/>
        </w:rPr>
        <w:t>supravegherea candidaţilor în timpul probelor scrise şi a probelor de interviu</w:t>
      </w:r>
      <w:r w:rsidR="005C0F49" w:rsidRPr="005C0F49">
        <w:rPr>
          <w:sz w:val="28"/>
          <w:szCs w:val="28"/>
          <w:lang w:val="en-US"/>
        </w:rPr>
        <w:t xml:space="preserve">, </w:t>
      </w:r>
      <w:r w:rsidRPr="005C0F49">
        <w:rPr>
          <w:sz w:val="28"/>
          <w:szCs w:val="28"/>
          <w:lang w:val="en-US"/>
        </w:rPr>
        <w:t>întocmirea documentaţiil</w:t>
      </w:r>
      <w:r w:rsidR="005C0F49" w:rsidRPr="005C0F49">
        <w:rPr>
          <w:sz w:val="28"/>
          <w:szCs w:val="28"/>
          <w:lang w:val="en-US"/>
        </w:rPr>
        <w:t xml:space="preserve">or la finalizarea concursului, </w:t>
      </w:r>
      <w:r w:rsidRPr="005C0F49">
        <w:rPr>
          <w:sz w:val="28"/>
          <w:szCs w:val="28"/>
          <w:lang w:val="en-US"/>
        </w:rPr>
        <w:t xml:space="preserve">încadrare şi integrarea în </w:t>
      </w:r>
      <w:r w:rsidR="005C0F49" w:rsidRPr="005C0F49">
        <w:rPr>
          <w:sz w:val="28"/>
          <w:szCs w:val="28"/>
          <w:lang w:val="en-US"/>
        </w:rPr>
        <w:t>instituț</w:t>
      </w:r>
      <w:r w:rsidRPr="005C0F49">
        <w:rPr>
          <w:sz w:val="28"/>
          <w:szCs w:val="28"/>
          <w:lang w:val="en-US"/>
        </w:rPr>
        <w:t xml:space="preserve">ie pentru noii angajaţi. </w:t>
      </w:r>
      <w:proofErr w:type="gramStart"/>
      <w:r w:rsidR="005C0F49" w:rsidRPr="005C0F49">
        <w:rPr>
          <w:sz w:val="28"/>
          <w:szCs w:val="28"/>
          <w:lang w:val="en-US"/>
        </w:rPr>
        <w:t>Conform</w:t>
      </w:r>
      <w:proofErr w:type="gramEnd"/>
      <w:r w:rsidR="005C0F49" w:rsidRPr="005C0F49">
        <w:rPr>
          <w:sz w:val="28"/>
          <w:szCs w:val="28"/>
          <w:lang w:val="en-US"/>
        </w:rPr>
        <w:t xml:space="preserve"> prevederilor Hotărîrii Guvernului nr. 201/2009  </w:t>
      </w:r>
      <w:r w:rsidRPr="005C0F49">
        <w:rPr>
          <w:sz w:val="28"/>
          <w:szCs w:val="28"/>
          <w:lang w:val="en-US"/>
        </w:rPr>
        <w:t>privind dosarul profesional al funcţionarilor publici, în vederea asigurării gestionării unitare şi eficiente a resurselor umane, precum şi pentru urmărirea carierei funcţionarului public, s-a procedat la actualizarea, rectificarea, păstrarea şi evidenţa dosarelor profesionale ale funcţionarilor publici şi a registrului de evidenţă atât a funcţionarilor publici</w:t>
      </w:r>
      <w:r w:rsidR="005C0F49" w:rsidRPr="005C0F49">
        <w:rPr>
          <w:sz w:val="28"/>
          <w:szCs w:val="28"/>
          <w:lang w:val="en-US"/>
        </w:rPr>
        <w:t>,</w:t>
      </w:r>
      <w:r w:rsidRPr="005C0F49">
        <w:rPr>
          <w:sz w:val="28"/>
          <w:szCs w:val="28"/>
          <w:lang w:val="en-US"/>
        </w:rPr>
        <w:t xml:space="preserve"> cât şi a personalului contractual din cadrul Consiliului Raional.</w:t>
      </w:r>
      <w:bookmarkStart w:id="0" w:name="_GoBack"/>
      <w:bookmarkEnd w:id="0"/>
    </w:p>
    <w:p w:rsidR="00BD235D" w:rsidRPr="000F0728" w:rsidRDefault="000F0728" w:rsidP="000F0728">
      <w:pPr>
        <w:ind w:firstLine="708"/>
        <w:jc w:val="both"/>
        <w:rPr>
          <w:sz w:val="28"/>
          <w:szCs w:val="28"/>
          <w:lang w:val="en-US"/>
        </w:rPr>
      </w:pPr>
      <w:r w:rsidRPr="000F0728">
        <w:rPr>
          <w:sz w:val="28"/>
          <w:szCs w:val="28"/>
          <w:lang w:val="en-US"/>
        </w:rPr>
        <w:t>În domeniul resurselor umane a</w:t>
      </w:r>
      <w:r w:rsidR="00BD235D" w:rsidRPr="000F0728">
        <w:rPr>
          <w:sz w:val="28"/>
          <w:szCs w:val="28"/>
          <w:lang w:val="en-US"/>
        </w:rPr>
        <w:t xml:space="preserve">u fost elaborate </w:t>
      </w:r>
      <w:r w:rsidRPr="000F0728">
        <w:rPr>
          <w:sz w:val="28"/>
          <w:szCs w:val="28"/>
          <w:lang w:val="en-US"/>
        </w:rPr>
        <w:t xml:space="preserve">și emise </w:t>
      </w:r>
      <w:r w:rsidR="00BD235D" w:rsidRPr="000F0728">
        <w:rPr>
          <w:sz w:val="28"/>
          <w:szCs w:val="28"/>
          <w:lang w:val="en-US"/>
        </w:rPr>
        <w:t>un număr de 409 dispoziţii, având ca obiect: numirea în funcţii publice; încetare</w:t>
      </w:r>
      <w:r>
        <w:rPr>
          <w:sz w:val="28"/>
          <w:szCs w:val="28"/>
          <w:lang w:val="en-US"/>
        </w:rPr>
        <w:t>a raporturilor de serviciu/</w:t>
      </w:r>
      <w:r w:rsidR="00BD235D" w:rsidRPr="000F0728">
        <w:rPr>
          <w:sz w:val="28"/>
          <w:szCs w:val="28"/>
          <w:lang w:val="en-US"/>
        </w:rPr>
        <w:t>muncă;  modifi</w:t>
      </w:r>
      <w:r>
        <w:rPr>
          <w:sz w:val="28"/>
          <w:szCs w:val="28"/>
          <w:lang w:val="en-US"/>
        </w:rPr>
        <w:t>carea raporturilor de serviciu/</w:t>
      </w:r>
      <w:r w:rsidR="00BD235D" w:rsidRPr="000F0728">
        <w:rPr>
          <w:sz w:val="28"/>
          <w:szCs w:val="28"/>
          <w:lang w:val="en-US"/>
        </w:rPr>
        <w:t>muncă; suspendarea raporturilor de servici</w:t>
      </w:r>
      <w:r>
        <w:rPr>
          <w:sz w:val="28"/>
          <w:szCs w:val="28"/>
          <w:lang w:val="en-US"/>
        </w:rPr>
        <w:t>u/</w:t>
      </w:r>
      <w:r w:rsidR="00BD235D" w:rsidRPr="000F0728">
        <w:rPr>
          <w:sz w:val="28"/>
          <w:szCs w:val="28"/>
          <w:lang w:val="en-US"/>
        </w:rPr>
        <w:t>muncă; exercitarea cu caracter temporar a funcţiilo</w:t>
      </w:r>
      <w:r w:rsidRPr="000F0728">
        <w:rPr>
          <w:sz w:val="28"/>
          <w:szCs w:val="28"/>
          <w:lang w:val="en-US"/>
        </w:rPr>
        <w:t>r publice de conducere vacante;</w:t>
      </w:r>
      <w:r w:rsidR="00BD235D" w:rsidRPr="000F0728">
        <w:rPr>
          <w:sz w:val="28"/>
          <w:szCs w:val="28"/>
          <w:lang w:val="en-US"/>
        </w:rPr>
        <w:t xml:space="preserve"> stabilirea gradelor și treptelor de salarizare</w:t>
      </w:r>
      <w:r w:rsidRPr="000F0728">
        <w:rPr>
          <w:sz w:val="28"/>
          <w:szCs w:val="28"/>
          <w:lang w:val="en-US"/>
        </w:rPr>
        <w:t xml:space="preserve"> etc.</w:t>
      </w:r>
    </w:p>
    <w:p w:rsidR="00BD235D" w:rsidRPr="008C09D5" w:rsidRDefault="000F0728" w:rsidP="00A752A9">
      <w:pPr>
        <w:ind w:firstLine="720"/>
        <w:jc w:val="both"/>
        <w:rPr>
          <w:sz w:val="28"/>
          <w:szCs w:val="28"/>
          <w:lang w:val="en-US"/>
        </w:rPr>
      </w:pPr>
      <w:proofErr w:type="gramStart"/>
      <w:r w:rsidRPr="008C09D5">
        <w:rPr>
          <w:sz w:val="28"/>
          <w:szCs w:val="28"/>
          <w:lang w:val="en-US"/>
        </w:rPr>
        <w:t>În termenii stabiliți a</w:t>
      </w:r>
      <w:r w:rsidR="00BD235D" w:rsidRPr="008C09D5">
        <w:rPr>
          <w:sz w:val="28"/>
          <w:szCs w:val="28"/>
          <w:lang w:val="en-US"/>
        </w:rPr>
        <w:t>u fost întocmite rapoarte statistice lunare, semestriale şi anuale referitoare la numărul de salariaţi, fondul de salarii, gruparea pe ocupaţii, pe categorii, clase şi grade pentru funcţionarii publici, respectiv pe categorii pentru personalul contractual.</w:t>
      </w:r>
      <w:proofErr w:type="gramEnd"/>
    </w:p>
    <w:p w:rsidR="00BD235D" w:rsidRPr="008C09D5" w:rsidRDefault="00BD235D" w:rsidP="00A752A9">
      <w:pPr>
        <w:spacing w:after="160"/>
        <w:ind w:firstLine="708"/>
        <w:jc w:val="both"/>
        <w:rPr>
          <w:sz w:val="28"/>
          <w:szCs w:val="28"/>
          <w:lang w:val="en-US"/>
        </w:rPr>
      </w:pPr>
      <w:r w:rsidRPr="008C09D5">
        <w:rPr>
          <w:sz w:val="28"/>
          <w:szCs w:val="28"/>
          <w:lang w:val="en-US"/>
        </w:rPr>
        <w:t>A fost org</w:t>
      </w:r>
      <w:r w:rsidR="008C09D5" w:rsidRPr="008C09D5">
        <w:rPr>
          <w:sz w:val="28"/>
          <w:szCs w:val="28"/>
          <w:lang w:val="en-US"/>
        </w:rPr>
        <w:t>anizată procedura de evaluare</w:t>
      </w:r>
      <w:r w:rsidRPr="008C09D5">
        <w:rPr>
          <w:sz w:val="28"/>
          <w:szCs w:val="28"/>
          <w:lang w:val="en-US"/>
        </w:rPr>
        <w:t xml:space="preserve"> </w:t>
      </w:r>
      <w:proofErr w:type="gramStart"/>
      <w:r w:rsidRPr="008C09D5">
        <w:rPr>
          <w:sz w:val="28"/>
          <w:szCs w:val="28"/>
          <w:lang w:val="en-US"/>
        </w:rPr>
        <w:t>a  performanţelor</w:t>
      </w:r>
      <w:proofErr w:type="gramEnd"/>
      <w:r w:rsidRPr="008C09D5">
        <w:rPr>
          <w:sz w:val="28"/>
          <w:szCs w:val="28"/>
          <w:lang w:val="en-US"/>
        </w:rPr>
        <w:t xml:space="preserve"> profesionale individuale ale funcţionarilor publici pentru activitatea desfăşurată în perioada 01.01.201</w:t>
      </w:r>
      <w:r w:rsidR="002E5E62">
        <w:rPr>
          <w:sz w:val="28"/>
          <w:szCs w:val="28"/>
          <w:lang w:val="en-US"/>
        </w:rPr>
        <w:t>6</w:t>
      </w:r>
      <w:r w:rsidRPr="008C09D5">
        <w:rPr>
          <w:sz w:val="28"/>
          <w:szCs w:val="28"/>
          <w:lang w:val="en-US"/>
        </w:rPr>
        <w:t xml:space="preserve"> – 31.12.201</w:t>
      </w:r>
      <w:r w:rsidR="002E5E62">
        <w:rPr>
          <w:sz w:val="28"/>
          <w:szCs w:val="28"/>
          <w:lang w:val="en-US"/>
        </w:rPr>
        <w:t>6</w:t>
      </w:r>
      <w:r w:rsidR="008B505C">
        <w:rPr>
          <w:sz w:val="28"/>
          <w:szCs w:val="28"/>
          <w:lang w:val="en-US"/>
        </w:rPr>
        <w:t xml:space="preserve">. </w:t>
      </w:r>
    </w:p>
    <w:p w:rsidR="00CF2AE2" w:rsidRPr="00887ED0" w:rsidRDefault="002617D3" w:rsidP="002E5E62">
      <w:pPr>
        <w:pStyle w:val="Frspaiere"/>
        <w:spacing w:before="240"/>
        <w:ind w:firstLine="708"/>
        <w:jc w:val="both"/>
        <w:rPr>
          <w:sz w:val="28"/>
          <w:szCs w:val="28"/>
          <w:lang w:val="ro-RO"/>
        </w:rPr>
      </w:pPr>
      <w:r w:rsidRPr="00325739">
        <w:rPr>
          <w:sz w:val="28"/>
          <w:szCs w:val="28"/>
          <w:lang w:val="ro-RO"/>
        </w:rPr>
        <w:t>O</w:t>
      </w:r>
      <w:r>
        <w:rPr>
          <w:sz w:val="28"/>
          <w:szCs w:val="28"/>
          <w:lang w:val="ro-RO"/>
        </w:rPr>
        <w:t xml:space="preserve"> atenție deosebită s-a acordat în ultimii ani </w:t>
      </w:r>
      <w:r w:rsidRPr="00887ED0">
        <w:rPr>
          <w:sz w:val="28"/>
          <w:szCs w:val="28"/>
          <w:lang w:val="ro-RO"/>
        </w:rPr>
        <w:t>dot</w:t>
      </w:r>
      <w:r>
        <w:rPr>
          <w:sz w:val="28"/>
          <w:szCs w:val="28"/>
          <w:lang w:val="ro-RO"/>
        </w:rPr>
        <w:t>ării</w:t>
      </w:r>
      <w:r w:rsidRPr="00887ED0">
        <w:rPr>
          <w:sz w:val="28"/>
          <w:szCs w:val="28"/>
          <w:lang w:val="ro-RO"/>
        </w:rPr>
        <w:t xml:space="preserve"> localit</w:t>
      </w:r>
      <w:r>
        <w:rPr>
          <w:sz w:val="28"/>
          <w:szCs w:val="28"/>
          <w:lang w:val="ro-RO"/>
        </w:rPr>
        <w:t>ăț</w:t>
      </w:r>
      <w:r w:rsidRPr="00887ED0">
        <w:rPr>
          <w:sz w:val="28"/>
          <w:szCs w:val="28"/>
          <w:lang w:val="ro-RO"/>
        </w:rPr>
        <w:t xml:space="preserve">ilor </w:t>
      </w:r>
      <w:r>
        <w:rPr>
          <w:sz w:val="28"/>
          <w:szCs w:val="28"/>
          <w:lang w:val="ro-RO"/>
        </w:rPr>
        <w:t>ș</w:t>
      </w:r>
      <w:r w:rsidRPr="00887ED0">
        <w:rPr>
          <w:sz w:val="28"/>
          <w:szCs w:val="28"/>
          <w:lang w:val="ro-RO"/>
        </w:rPr>
        <w:t xml:space="preserve">i teritoriilor </w:t>
      </w:r>
      <w:r w:rsidRPr="00887ED0">
        <w:rPr>
          <w:sz w:val="28"/>
          <w:szCs w:val="28"/>
          <w:lang w:val="ro-RO"/>
        </w:rPr>
        <w:lastRenderedPageBreak/>
        <w:t>cu documenta</w:t>
      </w:r>
      <w:r>
        <w:rPr>
          <w:sz w:val="28"/>
          <w:szCs w:val="28"/>
          <w:lang w:val="ro-RO"/>
        </w:rPr>
        <w:t>ț</w:t>
      </w:r>
      <w:r w:rsidRPr="00887ED0">
        <w:rPr>
          <w:sz w:val="28"/>
          <w:szCs w:val="28"/>
          <w:lang w:val="ro-RO"/>
        </w:rPr>
        <w:t xml:space="preserve">ie de urbanism </w:t>
      </w:r>
      <w:r>
        <w:rPr>
          <w:sz w:val="28"/>
          <w:szCs w:val="28"/>
          <w:lang w:val="ro-RO"/>
        </w:rPr>
        <w:t>ș</w:t>
      </w:r>
      <w:r w:rsidRPr="00887ED0">
        <w:rPr>
          <w:sz w:val="28"/>
          <w:szCs w:val="28"/>
          <w:lang w:val="ro-RO"/>
        </w:rPr>
        <w:t>i amenajare a teritoriului</w:t>
      </w:r>
      <w:r w:rsidR="00D9288E">
        <w:rPr>
          <w:sz w:val="28"/>
          <w:szCs w:val="28"/>
          <w:lang w:val="ro-RO"/>
        </w:rPr>
        <w:t xml:space="preserve">. Lucrul acesta a continuat și în anul trecut. </w:t>
      </w:r>
      <w:r w:rsidR="00CF2AE2">
        <w:rPr>
          <w:sz w:val="28"/>
          <w:szCs w:val="28"/>
          <w:lang w:val="ro-RO"/>
        </w:rPr>
        <w:t>Î</w:t>
      </w:r>
      <w:r w:rsidR="00CF2AE2" w:rsidRPr="00887ED0">
        <w:rPr>
          <w:sz w:val="28"/>
          <w:szCs w:val="28"/>
          <w:lang w:val="ro-RO"/>
        </w:rPr>
        <w:t>n acest context a</w:t>
      </w:r>
      <w:r w:rsidR="00CF2AE2">
        <w:rPr>
          <w:sz w:val="28"/>
          <w:szCs w:val="28"/>
          <w:lang w:val="ro-RO"/>
        </w:rPr>
        <w:t>u avut loc</w:t>
      </w:r>
      <w:r w:rsidR="00CF2AE2" w:rsidRPr="00887ED0">
        <w:rPr>
          <w:sz w:val="28"/>
          <w:szCs w:val="28"/>
          <w:lang w:val="ro-RO"/>
        </w:rPr>
        <w:t xml:space="preserve"> deplas</w:t>
      </w:r>
      <w:r w:rsidR="00CF2AE2">
        <w:rPr>
          <w:sz w:val="28"/>
          <w:szCs w:val="28"/>
          <w:lang w:val="ro-RO"/>
        </w:rPr>
        <w:t>ări</w:t>
      </w:r>
      <w:r w:rsidR="00CF2AE2" w:rsidRPr="00887ED0">
        <w:rPr>
          <w:sz w:val="28"/>
          <w:szCs w:val="28"/>
          <w:lang w:val="ro-RO"/>
        </w:rPr>
        <w:t xml:space="preserve"> </w:t>
      </w:r>
      <w:r w:rsidR="00CF2AE2">
        <w:rPr>
          <w:sz w:val="28"/>
          <w:szCs w:val="28"/>
          <w:lang w:val="ro-RO"/>
        </w:rPr>
        <w:t>î</w:t>
      </w:r>
      <w:r w:rsidR="00CF2AE2" w:rsidRPr="00887ED0">
        <w:rPr>
          <w:sz w:val="28"/>
          <w:szCs w:val="28"/>
          <w:lang w:val="ro-RO"/>
        </w:rPr>
        <w:t xml:space="preserve">n teritoriu </w:t>
      </w:r>
      <w:r w:rsidR="00D9288E">
        <w:rPr>
          <w:sz w:val="28"/>
          <w:szCs w:val="28"/>
          <w:lang w:val="ro-RO"/>
        </w:rPr>
        <w:t xml:space="preserve">ale arhitectului-șef al raionului </w:t>
      </w:r>
      <w:r w:rsidR="00CF2AE2">
        <w:rPr>
          <w:sz w:val="28"/>
          <w:szCs w:val="28"/>
          <w:lang w:val="ro-RO"/>
        </w:rPr>
        <w:t>în</w:t>
      </w:r>
      <w:r w:rsidR="00CF2AE2" w:rsidRPr="00887ED0">
        <w:rPr>
          <w:sz w:val="28"/>
          <w:szCs w:val="28"/>
          <w:lang w:val="ro-RO"/>
        </w:rPr>
        <w:t xml:space="preserve"> colaborare cu </w:t>
      </w:r>
      <w:r w:rsidR="00CF2AE2">
        <w:rPr>
          <w:sz w:val="28"/>
          <w:szCs w:val="28"/>
          <w:lang w:val="ro-RO"/>
        </w:rPr>
        <w:t xml:space="preserve">reprezentanții </w:t>
      </w:r>
      <w:r w:rsidR="00D9288E">
        <w:rPr>
          <w:sz w:val="28"/>
          <w:szCs w:val="28"/>
          <w:lang w:val="ro-RO"/>
        </w:rPr>
        <w:t>i</w:t>
      </w:r>
      <w:r w:rsidR="00D9288E" w:rsidRPr="00887ED0">
        <w:rPr>
          <w:sz w:val="28"/>
          <w:szCs w:val="28"/>
          <w:lang w:val="ro-RO"/>
        </w:rPr>
        <w:t>nstitutel</w:t>
      </w:r>
      <w:r w:rsidR="00D9288E">
        <w:rPr>
          <w:sz w:val="28"/>
          <w:szCs w:val="28"/>
          <w:lang w:val="ro-RO"/>
        </w:rPr>
        <w:t>or</w:t>
      </w:r>
      <w:r w:rsidR="00D9288E" w:rsidRPr="00887ED0">
        <w:rPr>
          <w:sz w:val="28"/>
          <w:szCs w:val="28"/>
          <w:lang w:val="ro-RO"/>
        </w:rPr>
        <w:t xml:space="preserve"> de </w:t>
      </w:r>
      <w:r w:rsidR="00D9288E">
        <w:rPr>
          <w:sz w:val="28"/>
          <w:szCs w:val="28"/>
          <w:lang w:val="ro-RO"/>
        </w:rPr>
        <w:t>p</w:t>
      </w:r>
      <w:r w:rsidR="00D9288E" w:rsidRPr="00887ED0">
        <w:rPr>
          <w:sz w:val="28"/>
          <w:szCs w:val="28"/>
          <w:lang w:val="ro-RO"/>
        </w:rPr>
        <w:t>roiect</w:t>
      </w:r>
      <w:r w:rsidR="00D9288E">
        <w:rPr>
          <w:sz w:val="28"/>
          <w:szCs w:val="28"/>
          <w:lang w:val="ro-RO"/>
        </w:rPr>
        <w:t>ă</w:t>
      </w:r>
      <w:r w:rsidR="00D9288E" w:rsidRPr="00887ED0">
        <w:rPr>
          <w:sz w:val="28"/>
          <w:szCs w:val="28"/>
          <w:lang w:val="ro-RO"/>
        </w:rPr>
        <w:t xml:space="preserve">ri </w:t>
      </w:r>
      <w:r w:rsidR="00CF2AE2">
        <w:rPr>
          <w:sz w:val="28"/>
          <w:szCs w:val="28"/>
          <w:lang w:val="ro-RO"/>
        </w:rPr>
        <w:t>avînd drept scop</w:t>
      </w:r>
      <w:r w:rsidR="00CF2AE2" w:rsidRPr="00887ED0">
        <w:rPr>
          <w:sz w:val="28"/>
          <w:szCs w:val="28"/>
          <w:lang w:val="ro-RO"/>
        </w:rPr>
        <w:t xml:space="preserve"> acumularea informa</w:t>
      </w:r>
      <w:r w:rsidR="00CF2AE2">
        <w:rPr>
          <w:sz w:val="28"/>
          <w:szCs w:val="28"/>
          <w:lang w:val="ro-RO"/>
        </w:rPr>
        <w:t>ț</w:t>
      </w:r>
      <w:r w:rsidR="00CF2AE2" w:rsidRPr="00887ED0">
        <w:rPr>
          <w:sz w:val="28"/>
          <w:szCs w:val="28"/>
          <w:lang w:val="ro-RO"/>
        </w:rPr>
        <w:t>i</w:t>
      </w:r>
      <w:r w:rsidR="00CF2AE2">
        <w:rPr>
          <w:sz w:val="28"/>
          <w:szCs w:val="28"/>
          <w:lang w:val="ro-RO"/>
        </w:rPr>
        <w:t xml:space="preserve">ei necesare </w:t>
      </w:r>
      <w:r w:rsidR="00CF2AE2" w:rsidRPr="00887ED0">
        <w:rPr>
          <w:sz w:val="28"/>
          <w:szCs w:val="28"/>
          <w:lang w:val="ro-RO"/>
        </w:rPr>
        <w:t>pentru elaborarea Planurilor Urbanistice Generale ale localit</w:t>
      </w:r>
      <w:r w:rsidR="00CF2AE2">
        <w:rPr>
          <w:sz w:val="28"/>
          <w:szCs w:val="28"/>
          <w:lang w:val="ro-RO"/>
        </w:rPr>
        <w:t>ăț</w:t>
      </w:r>
      <w:r w:rsidR="00CF2AE2" w:rsidRPr="00887ED0">
        <w:rPr>
          <w:sz w:val="28"/>
          <w:szCs w:val="28"/>
          <w:lang w:val="ro-RO"/>
        </w:rPr>
        <w:t>ilor din raion</w:t>
      </w:r>
      <w:r w:rsidR="00EC1BFC">
        <w:rPr>
          <w:sz w:val="28"/>
          <w:szCs w:val="28"/>
          <w:lang w:val="ro-RO"/>
        </w:rPr>
        <w:t>.</w:t>
      </w:r>
    </w:p>
    <w:p w:rsidR="00EC1BFC" w:rsidRPr="00887ED0" w:rsidRDefault="00CF2AE2" w:rsidP="00CF2AE2">
      <w:pPr>
        <w:jc w:val="both"/>
        <w:rPr>
          <w:sz w:val="28"/>
          <w:szCs w:val="28"/>
          <w:lang w:val="ro-RO"/>
        </w:rPr>
      </w:pPr>
      <w:r w:rsidRPr="00887ED0">
        <w:rPr>
          <w:sz w:val="28"/>
          <w:szCs w:val="28"/>
          <w:lang w:val="ro-RO"/>
        </w:rPr>
        <w:t xml:space="preserve">          </w:t>
      </w:r>
      <w:r>
        <w:rPr>
          <w:sz w:val="28"/>
          <w:szCs w:val="28"/>
          <w:lang w:val="ro-RO"/>
        </w:rPr>
        <w:t>Astfel,</w:t>
      </w:r>
      <w:r w:rsidRPr="00887ED0">
        <w:rPr>
          <w:sz w:val="28"/>
          <w:szCs w:val="28"/>
          <w:lang w:val="ro-RO"/>
        </w:rPr>
        <w:t xml:space="preserve"> </w:t>
      </w:r>
      <w:r>
        <w:rPr>
          <w:sz w:val="28"/>
          <w:szCs w:val="28"/>
          <w:lang w:val="ro-RO"/>
        </w:rPr>
        <w:t>î</w:t>
      </w:r>
      <w:r w:rsidRPr="00887ED0">
        <w:rPr>
          <w:sz w:val="28"/>
          <w:szCs w:val="28"/>
          <w:lang w:val="ro-RO"/>
        </w:rPr>
        <w:t>n anul 201</w:t>
      </w:r>
      <w:r w:rsidR="00EC1BFC">
        <w:rPr>
          <w:sz w:val="28"/>
          <w:szCs w:val="28"/>
          <w:lang w:val="ro-RO"/>
        </w:rPr>
        <w:t>6</w:t>
      </w:r>
      <w:r w:rsidRPr="00887ED0">
        <w:rPr>
          <w:sz w:val="28"/>
          <w:szCs w:val="28"/>
          <w:lang w:val="ro-RO"/>
        </w:rPr>
        <w:t xml:space="preserve"> </w:t>
      </w:r>
      <w:r w:rsidR="00EC1BFC" w:rsidRPr="00F026CD">
        <w:rPr>
          <w:sz w:val="28"/>
          <w:szCs w:val="28"/>
          <w:lang w:val="ro-RO"/>
        </w:rPr>
        <w:t>au fost aprobate la sedin</w:t>
      </w:r>
      <w:r w:rsidR="00EC1BFC">
        <w:rPr>
          <w:sz w:val="28"/>
          <w:szCs w:val="28"/>
          <w:lang w:val="ro-RO"/>
        </w:rPr>
        <w:t>ț</w:t>
      </w:r>
      <w:r w:rsidR="00EC1BFC" w:rsidRPr="00F026CD">
        <w:rPr>
          <w:sz w:val="28"/>
          <w:szCs w:val="28"/>
          <w:lang w:val="ro-RO"/>
        </w:rPr>
        <w:t xml:space="preserve">ele consiliilor locale  </w:t>
      </w:r>
      <w:r w:rsidRPr="00887ED0">
        <w:rPr>
          <w:sz w:val="28"/>
          <w:szCs w:val="28"/>
          <w:lang w:val="ro-RO"/>
        </w:rPr>
        <w:t>Planuril</w:t>
      </w:r>
      <w:r w:rsidR="00EC1BFC">
        <w:rPr>
          <w:sz w:val="28"/>
          <w:szCs w:val="28"/>
          <w:lang w:val="ro-RO"/>
        </w:rPr>
        <w:t>e</w:t>
      </w:r>
      <w:r w:rsidRPr="00887ED0">
        <w:rPr>
          <w:sz w:val="28"/>
          <w:szCs w:val="28"/>
          <w:lang w:val="ro-RO"/>
        </w:rPr>
        <w:t xml:space="preserve"> Urbanistice Generale </w:t>
      </w:r>
      <w:r>
        <w:rPr>
          <w:sz w:val="28"/>
          <w:szCs w:val="28"/>
          <w:lang w:val="ro-RO"/>
        </w:rPr>
        <w:t>a</w:t>
      </w:r>
      <w:r w:rsidR="00EC1BFC">
        <w:rPr>
          <w:sz w:val="28"/>
          <w:szCs w:val="28"/>
          <w:lang w:val="ro-RO"/>
        </w:rPr>
        <w:t>le</w:t>
      </w:r>
      <w:r>
        <w:rPr>
          <w:sz w:val="28"/>
          <w:szCs w:val="28"/>
          <w:lang w:val="ro-RO"/>
        </w:rPr>
        <w:t xml:space="preserve"> localităților</w:t>
      </w:r>
      <w:r w:rsidRPr="00887ED0">
        <w:rPr>
          <w:sz w:val="28"/>
          <w:szCs w:val="28"/>
          <w:lang w:val="ro-RO"/>
        </w:rPr>
        <w:t xml:space="preserve"> </w:t>
      </w:r>
      <w:r w:rsidR="00EC1BFC" w:rsidRPr="00F026CD">
        <w:rPr>
          <w:sz w:val="28"/>
          <w:szCs w:val="28"/>
          <w:lang w:val="ro-RO"/>
        </w:rPr>
        <w:t>Borceag, Cucoara, Moscovei, Taraclia de Salcie, T</w:t>
      </w:r>
      <w:r w:rsidR="00EC1BFC">
        <w:rPr>
          <w:sz w:val="28"/>
          <w:szCs w:val="28"/>
          <w:lang w:val="ro-RO"/>
        </w:rPr>
        <w:t>ă</w:t>
      </w:r>
      <w:r w:rsidR="00EC1BFC" w:rsidRPr="00F026CD">
        <w:rPr>
          <w:sz w:val="28"/>
          <w:szCs w:val="28"/>
          <w:lang w:val="ro-RO"/>
        </w:rPr>
        <w:t>t</w:t>
      </w:r>
      <w:r w:rsidR="00EC1BFC">
        <w:rPr>
          <w:sz w:val="28"/>
          <w:szCs w:val="28"/>
          <w:lang w:val="ro-RO"/>
        </w:rPr>
        <w:t>ă</w:t>
      </w:r>
      <w:r w:rsidR="00EC1BFC" w:rsidRPr="00F026CD">
        <w:rPr>
          <w:sz w:val="28"/>
          <w:szCs w:val="28"/>
          <w:lang w:val="ro-RO"/>
        </w:rPr>
        <w:t>re</w:t>
      </w:r>
      <w:r w:rsidR="00EC1BFC">
        <w:rPr>
          <w:sz w:val="28"/>
          <w:szCs w:val="28"/>
          <w:lang w:val="ro-RO"/>
        </w:rPr>
        <w:t>ști;</w:t>
      </w:r>
      <w:r w:rsidRPr="00887ED0">
        <w:rPr>
          <w:sz w:val="28"/>
          <w:szCs w:val="28"/>
          <w:lang w:val="ro-RO"/>
        </w:rPr>
        <w:t xml:space="preserve"> </w:t>
      </w:r>
      <w:r w:rsidR="00EC1BFC">
        <w:rPr>
          <w:sz w:val="28"/>
          <w:szCs w:val="28"/>
          <w:lang w:val="ro-RO"/>
        </w:rPr>
        <w:t>a</w:t>
      </w:r>
      <w:r w:rsidR="00EC1BFC" w:rsidRPr="00F026CD">
        <w:rPr>
          <w:sz w:val="28"/>
          <w:szCs w:val="28"/>
          <w:lang w:val="ro-RO"/>
        </w:rPr>
        <w:t xml:space="preserve"> fost elaborat Planul Urbanistic General al s. Lop</w:t>
      </w:r>
      <w:r w:rsidR="00EC1BFC">
        <w:rPr>
          <w:sz w:val="28"/>
          <w:szCs w:val="28"/>
          <w:lang w:val="ro-RO"/>
        </w:rPr>
        <w:t>ăț</w:t>
      </w:r>
      <w:r w:rsidR="00EC1BFC" w:rsidRPr="00F026CD">
        <w:rPr>
          <w:sz w:val="28"/>
          <w:szCs w:val="28"/>
          <w:lang w:val="ro-RO"/>
        </w:rPr>
        <w:t>ica, care  urmeaz</w:t>
      </w:r>
      <w:r w:rsidR="00EC1BFC">
        <w:rPr>
          <w:sz w:val="28"/>
          <w:szCs w:val="28"/>
          <w:lang w:val="ro-RO"/>
        </w:rPr>
        <w:t>ă</w:t>
      </w:r>
      <w:r w:rsidR="00EC1BFC" w:rsidRPr="00F026CD">
        <w:rPr>
          <w:sz w:val="28"/>
          <w:szCs w:val="28"/>
          <w:lang w:val="ro-RO"/>
        </w:rPr>
        <w:t xml:space="preserve"> s</w:t>
      </w:r>
      <w:r w:rsidR="00EC1BFC">
        <w:rPr>
          <w:sz w:val="28"/>
          <w:szCs w:val="28"/>
          <w:lang w:val="ro-RO"/>
        </w:rPr>
        <w:t>ă</w:t>
      </w:r>
      <w:r w:rsidR="00EC1BFC" w:rsidRPr="00F026CD">
        <w:rPr>
          <w:sz w:val="28"/>
          <w:szCs w:val="28"/>
          <w:lang w:val="ro-RO"/>
        </w:rPr>
        <w:t xml:space="preserve"> fie aprobat la sedin</w:t>
      </w:r>
      <w:r w:rsidR="00EC1BFC">
        <w:rPr>
          <w:sz w:val="28"/>
          <w:szCs w:val="28"/>
          <w:lang w:val="ro-RO"/>
        </w:rPr>
        <w:t>ț</w:t>
      </w:r>
      <w:r w:rsidR="00EC1BFC" w:rsidRPr="00F026CD">
        <w:rPr>
          <w:sz w:val="28"/>
          <w:szCs w:val="28"/>
          <w:lang w:val="ro-RO"/>
        </w:rPr>
        <w:t>a Consiliului local. Se afl</w:t>
      </w:r>
      <w:r w:rsidR="00EC1BFC">
        <w:rPr>
          <w:sz w:val="28"/>
          <w:szCs w:val="28"/>
          <w:lang w:val="ro-RO"/>
        </w:rPr>
        <w:t>ă</w:t>
      </w:r>
      <w:r w:rsidR="00EC1BFC" w:rsidRPr="00F026CD">
        <w:rPr>
          <w:sz w:val="28"/>
          <w:szCs w:val="28"/>
          <w:lang w:val="ro-RO"/>
        </w:rPr>
        <w:t xml:space="preserve"> </w:t>
      </w:r>
      <w:r w:rsidR="00EC1BFC">
        <w:rPr>
          <w:sz w:val="28"/>
          <w:szCs w:val="28"/>
          <w:lang w:val="ro-RO"/>
        </w:rPr>
        <w:t>î</w:t>
      </w:r>
      <w:r w:rsidR="00EC1BFC" w:rsidRPr="00F026CD">
        <w:rPr>
          <w:sz w:val="28"/>
          <w:szCs w:val="28"/>
          <w:lang w:val="ro-RO"/>
        </w:rPr>
        <w:t xml:space="preserve">n curs de elaborare Planul General al comunei Lebedenco. Contractele  au fost </w:t>
      </w:r>
      <w:r w:rsidR="00EC1BFC">
        <w:rPr>
          <w:sz w:val="28"/>
          <w:szCs w:val="28"/>
          <w:lang w:val="ro-RO"/>
        </w:rPr>
        <w:t>incheiate cu IP „Urbanproiect” î</w:t>
      </w:r>
      <w:r w:rsidR="00EC1BFC" w:rsidRPr="00F026CD">
        <w:rPr>
          <w:sz w:val="28"/>
          <w:szCs w:val="28"/>
          <w:lang w:val="ro-RO"/>
        </w:rPr>
        <w:t>n anul 2016.</w:t>
      </w:r>
    </w:p>
    <w:p w:rsidR="00CF2AE2" w:rsidRPr="00887ED0" w:rsidRDefault="00CF2AE2" w:rsidP="00CF2AE2">
      <w:pPr>
        <w:jc w:val="both"/>
        <w:rPr>
          <w:sz w:val="28"/>
          <w:szCs w:val="28"/>
          <w:lang w:val="ro-RO"/>
        </w:rPr>
      </w:pPr>
      <w:r w:rsidRPr="00887ED0">
        <w:rPr>
          <w:sz w:val="28"/>
          <w:szCs w:val="28"/>
          <w:lang w:val="ro-RO"/>
        </w:rPr>
        <w:t xml:space="preserve">         </w:t>
      </w:r>
      <w:r>
        <w:rPr>
          <w:sz w:val="28"/>
          <w:szCs w:val="28"/>
          <w:lang w:val="ro-RO"/>
        </w:rPr>
        <w:t>La fel,</w:t>
      </w:r>
      <w:r w:rsidRPr="00887ED0">
        <w:rPr>
          <w:sz w:val="28"/>
          <w:szCs w:val="28"/>
          <w:lang w:val="ro-RO"/>
        </w:rPr>
        <w:t xml:space="preserve"> a fost </w:t>
      </w:r>
      <w:r w:rsidR="00EC1BFC">
        <w:rPr>
          <w:sz w:val="28"/>
          <w:szCs w:val="28"/>
          <w:lang w:val="ro-RO"/>
        </w:rPr>
        <w:t>aprobat</w:t>
      </w:r>
      <w:r w:rsidR="00EC1BFC" w:rsidRPr="00EC1BFC">
        <w:rPr>
          <w:sz w:val="28"/>
          <w:szCs w:val="28"/>
          <w:lang w:val="ro-RO"/>
        </w:rPr>
        <w:t xml:space="preserve"> </w:t>
      </w:r>
      <w:r w:rsidR="00EC1BFC" w:rsidRPr="00F026CD">
        <w:rPr>
          <w:sz w:val="28"/>
          <w:szCs w:val="28"/>
          <w:lang w:val="ro-RO"/>
        </w:rPr>
        <w:t>prin Decizia Consiliului R</w:t>
      </w:r>
      <w:r w:rsidR="00EC1BFC">
        <w:rPr>
          <w:sz w:val="28"/>
          <w:szCs w:val="28"/>
          <w:lang w:val="ro-RO"/>
        </w:rPr>
        <w:t>aional</w:t>
      </w:r>
      <w:r w:rsidR="00EC1BFC" w:rsidRPr="00F026CD">
        <w:rPr>
          <w:sz w:val="28"/>
          <w:szCs w:val="28"/>
          <w:lang w:val="ro-RO"/>
        </w:rPr>
        <w:t xml:space="preserve"> Cahul nr. 02/05-IV din </w:t>
      </w:r>
      <w:r w:rsidR="00EC1BFC">
        <w:rPr>
          <w:sz w:val="28"/>
          <w:szCs w:val="28"/>
          <w:lang w:val="ro-RO"/>
        </w:rPr>
        <w:t>0</w:t>
      </w:r>
      <w:r w:rsidR="00EC1BFC" w:rsidRPr="00F026CD">
        <w:rPr>
          <w:sz w:val="28"/>
          <w:szCs w:val="28"/>
          <w:lang w:val="ro-RO"/>
        </w:rPr>
        <w:t>9.06.2016</w:t>
      </w:r>
      <w:r w:rsidRPr="00887ED0">
        <w:rPr>
          <w:sz w:val="28"/>
          <w:szCs w:val="28"/>
          <w:lang w:val="ro-RO"/>
        </w:rPr>
        <w:t xml:space="preserve"> Planul Amenaj</w:t>
      </w:r>
      <w:r>
        <w:rPr>
          <w:sz w:val="28"/>
          <w:szCs w:val="28"/>
          <w:lang w:val="ro-RO"/>
        </w:rPr>
        <w:t>ă</w:t>
      </w:r>
      <w:r w:rsidRPr="00887ED0">
        <w:rPr>
          <w:sz w:val="28"/>
          <w:szCs w:val="28"/>
          <w:lang w:val="ro-RO"/>
        </w:rPr>
        <w:t xml:space="preserve">rii Teritoriului </w:t>
      </w:r>
      <w:r>
        <w:rPr>
          <w:sz w:val="28"/>
          <w:szCs w:val="28"/>
          <w:lang w:val="ro-RO"/>
        </w:rPr>
        <w:t>R</w:t>
      </w:r>
      <w:r w:rsidRPr="00887ED0">
        <w:rPr>
          <w:sz w:val="28"/>
          <w:szCs w:val="28"/>
          <w:lang w:val="ro-RO"/>
        </w:rPr>
        <w:t xml:space="preserve">aionului Cahul.  </w:t>
      </w:r>
      <w:r w:rsidR="009C7B4C">
        <w:rPr>
          <w:sz w:val="28"/>
          <w:szCs w:val="28"/>
          <w:lang w:val="ro-RO"/>
        </w:rPr>
        <w:t xml:space="preserve"> </w:t>
      </w:r>
    </w:p>
    <w:p w:rsidR="00CF2AE2" w:rsidRPr="00887ED0" w:rsidRDefault="00CF2AE2" w:rsidP="00935F96">
      <w:pPr>
        <w:ind w:firstLine="708"/>
        <w:jc w:val="both"/>
        <w:rPr>
          <w:sz w:val="28"/>
          <w:szCs w:val="28"/>
          <w:lang w:val="ro-RO"/>
        </w:rPr>
      </w:pPr>
      <w:r>
        <w:rPr>
          <w:sz w:val="28"/>
          <w:szCs w:val="28"/>
          <w:lang w:val="ro-RO"/>
        </w:rPr>
        <w:t>La momentul actual în</w:t>
      </w:r>
      <w:r w:rsidRPr="00887ED0">
        <w:rPr>
          <w:sz w:val="28"/>
          <w:szCs w:val="28"/>
          <w:lang w:val="ro-RO"/>
        </w:rPr>
        <w:t xml:space="preserve"> raion</w:t>
      </w:r>
      <w:r>
        <w:rPr>
          <w:sz w:val="28"/>
          <w:szCs w:val="28"/>
          <w:lang w:val="ro-RO"/>
        </w:rPr>
        <w:t>ul Cahul</w:t>
      </w:r>
      <w:r w:rsidRPr="00887ED0">
        <w:rPr>
          <w:sz w:val="28"/>
          <w:szCs w:val="28"/>
          <w:lang w:val="ro-RO"/>
        </w:rPr>
        <w:t xml:space="preserve"> dispun de documenta</w:t>
      </w:r>
      <w:r>
        <w:rPr>
          <w:sz w:val="28"/>
          <w:szCs w:val="28"/>
          <w:lang w:val="ro-RO"/>
        </w:rPr>
        <w:t>ț</w:t>
      </w:r>
      <w:r w:rsidRPr="00887ED0">
        <w:rPr>
          <w:sz w:val="28"/>
          <w:szCs w:val="28"/>
          <w:lang w:val="ro-RO"/>
        </w:rPr>
        <w:t>ie de urbanism actualizat</w:t>
      </w:r>
      <w:r>
        <w:rPr>
          <w:sz w:val="28"/>
          <w:szCs w:val="28"/>
          <w:lang w:val="ro-RO"/>
        </w:rPr>
        <w:t>ă</w:t>
      </w:r>
      <w:r w:rsidRPr="00887ED0">
        <w:rPr>
          <w:sz w:val="28"/>
          <w:szCs w:val="28"/>
          <w:lang w:val="ro-RO"/>
        </w:rPr>
        <w:t xml:space="preserve"> 2</w:t>
      </w:r>
      <w:r w:rsidR="00EC1BFC">
        <w:rPr>
          <w:sz w:val="28"/>
          <w:szCs w:val="28"/>
          <w:lang w:val="ro-RO"/>
        </w:rPr>
        <w:t>3</w:t>
      </w:r>
      <w:r w:rsidRPr="00887ED0">
        <w:rPr>
          <w:sz w:val="28"/>
          <w:szCs w:val="28"/>
          <w:lang w:val="ro-RO"/>
        </w:rPr>
        <w:t xml:space="preserve"> de </w:t>
      </w:r>
      <w:r>
        <w:rPr>
          <w:sz w:val="28"/>
          <w:szCs w:val="28"/>
          <w:lang w:val="ro-RO"/>
        </w:rPr>
        <w:t>unități administrativ-teritoriale de nivelul I</w:t>
      </w:r>
      <w:r w:rsidRPr="00887ED0">
        <w:rPr>
          <w:sz w:val="28"/>
          <w:szCs w:val="28"/>
          <w:lang w:val="ro-RO"/>
        </w:rPr>
        <w:t xml:space="preserve">. </w:t>
      </w:r>
      <w:r w:rsidR="008259A0">
        <w:rPr>
          <w:sz w:val="28"/>
          <w:szCs w:val="28"/>
          <w:lang w:val="ro-RO"/>
        </w:rPr>
        <w:t xml:space="preserve">  </w:t>
      </w:r>
    </w:p>
    <w:p w:rsidR="00CF2AE2" w:rsidRPr="00887ED0" w:rsidRDefault="00CF2AE2" w:rsidP="00CF2AE2">
      <w:pPr>
        <w:jc w:val="both"/>
        <w:rPr>
          <w:sz w:val="28"/>
          <w:szCs w:val="28"/>
          <w:lang w:val="ro-RO"/>
        </w:rPr>
      </w:pPr>
      <w:r w:rsidRPr="00887ED0">
        <w:rPr>
          <w:sz w:val="28"/>
          <w:szCs w:val="28"/>
          <w:lang w:val="ro-RO"/>
        </w:rPr>
        <w:t xml:space="preserve">          </w:t>
      </w:r>
      <w:r w:rsidR="00EC1BFC">
        <w:rPr>
          <w:sz w:val="28"/>
          <w:szCs w:val="28"/>
          <w:lang w:val="ro-RO"/>
        </w:rPr>
        <w:t>În</w:t>
      </w:r>
      <w:r w:rsidR="00EC1BFC" w:rsidRPr="00F026CD">
        <w:rPr>
          <w:sz w:val="28"/>
          <w:szCs w:val="28"/>
          <w:lang w:val="ro-RO"/>
        </w:rPr>
        <w:t xml:space="preserve"> perspectiv</w:t>
      </w:r>
      <w:r w:rsidR="00EC1BFC">
        <w:rPr>
          <w:sz w:val="28"/>
          <w:szCs w:val="28"/>
          <w:lang w:val="ro-RO"/>
        </w:rPr>
        <w:t>ă</w:t>
      </w:r>
      <w:r w:rsidR="00EC1BFC" w:rsidRPr="00F026CD">
        <w:rPr>
          <w:sz w:val="28"/>
          <w:szCs w:val="28"/>
          <w:lang w:val="ro-RO"/>
        </w:rPr>
        <w:t xml:space="preserve">, pentru abordarea </w:t>
      </w:r>
      <w:r w:rsidR="008259A0">
        <w:rPr>
          <w:sz w:val="28"/>
          <w:szCs w:val="28"/>
          <w:lang w:val="ro-RO"/>
        </w:rPr>
        <w:t>unui nivel</w:t>
      </w:r>
      <w:r w:rsidR="00EC1BFC" w:rsidRPr="00F026CD">
        <w:rPr>
          <w:sz w:val="28"/>
          <w:szCs w:val="28"/>
          <w:lang w:val="ro-RO"/>
        </w:rPr>
        <w:t xml:space="preserve"> mai avansat</w:t>
      </w:r>
      <w:r w:rsidR="00145C79" w:rsidRPr="00887ED0">
        <w:rPr>
          <w:sz w:val="28"/>
          <w:szCs w:val="28"/>
          <w:lang w:val="ro-RO"/>
        </w:rPr>
        <w:t xml:space="preserve"> </w:t>
      </w:r>
      <w:r w:rsidR="008259A0">
        <w:rPr>
          <w:sz w:val="28"/>
          <w:szCs w:val="28"/>
          <w:lang w:val="ro-RO"/>
        </w:rPr>
        <w:t>de</w:t>
      </w:r>
      <w:r w:rsidR="00145C79">
        <w:rPr>
          <w:sz w:val="28"/>
          <w:szCs w:val="28"/>
          <w:lang w:val="ro-RO"/>
        </w:rPr>
        <w:t xml:space="preserve"> </w:t>
      </w:r>
      <w:r w:rsidRPr="00887ED0">
        <w:rPr>
          <w:sz w:val="28"/>
          <w:szCs w:val="28"/>
          <w:lang w:val="ro-RO"/>
        </w:rPr>
        <w:t>dotare</w:t>
      </w:r>
      <w:r w:rsidR="008259A0">
        <w:rPr>
          <w:sz w:val="28"/>
          <w:szCs w:val="28"/>
          <w:lang w:val="ro-RO"/>
        </w:rPr>
        <w:t xml:space="preserve"> </w:t>
      </w:r>
      <w:r w:rsidRPr="00887ED0">
        <w:rPr>
          <w:sz w:val="28"/>
          <w:szCs w:val="28"/>
          <w:lang w:val="ro-RO"/>
        </w:rPr>
        <w:t>a localit</w:t>
      </w:r>
      <w:r>
        <w:rPr>
          <w:sz w:val="28"/>
          <w:szCs w:val="28"/>
          <w:lang w:val="ro-RO"/>
        </w:rPr>
        <w:t>ăț</w:t>
      </w:r>
      <w:r w:rsidRPr="00887ED0">
        <w:rPr>
          <w:sz w:val="28"/>
          <w:szCs w:val="28"/>
          <w:lang w:val="ro-RO"/>
        </w:rPr>
        <w:t>ilor cu documenta</w:t>
      </w:r>
      <w:r>
        <w:rPr>
          <w:sz w:val="28"/>
          <w:szCs w:val="28"/>
          <w:lang w:val="ro-RO"/>
        </w:rPr>
        <w:t>ț</w:t>
      </w:r>
      <w:r w:rsidRPr="00887ED0">
        <w:rPr>
          <w:sz w:val="28"/>
          <w:szCs w:val="28"/>
          <w:lang w:val="ro-RO"/>
        </w:rPr>
        <w:t xml:space="preserve">ie de urbanism </w:t>
      </w:r>
      <w:r>
        <w:rPr>
          <w:sz w:val="28"/>
          <w:szCs w:val="28"/>
          <w:lang w:val="ro-RO"/>
        </w:rPr>
        <w:t>ș</w:t>
      </w:r>
      <w:r w:rsidRPr="00887ED0">
        <w:rPr>
          <w:sz w:val="28"/>
          <w:szCs w:val="28"/>
          <w:lang w:val="ro-RO"/>
        </w:rPr>
        <w:t>i amenajare a teritoriului</w:t>
      </w:r>
      <w:r w:rsidR="008259A0">
        <w:rPr>
          <w:sz w:val="28"/>
          <w:szCs w:val="28"/>
          <w:lang w:val="ro-RO"/>
        </w:rPr>
        <w:t>,</w:t>
      </w:r>
      <w:r w:rsidRPr="00887ED0">
        <w:rPr>
          <w:sz w:val="28"/>
          <w:szCs w:val="28"/>
          <w:lang w:val="ro-RO"/>
        </w:rPr>
        <w:t xml:space="preserve">  este necesar</w:t>
      </w:r>
      <w:r>
        <w:rPr>
          <w:sz w:val="28"/>
          <w:szCs w:val="28"/>
          <w:lang w:val="ro-RO"/>
        </w:rPr>
        <w:t>ă</w:t>
      </w:r>
      <w:r w:rsidRPr="00887ED0">
        <w:rPr>
          <w:sz w:val="28"/>
          <w:szCs w:val="28"/>
          <w:lang w:val="ro-RO"/>
        </w:rPr>
        <w:t xml:space="preserve"> elaborarea pe etape a documenta</w:t>
      </w:r>
      <w:r>
        <w:rPr>
          <w:sz w:val="28"/>
          <w:szCs w:val="28"/>
          <w:lang w:val="ro-RO"/>
        </w:rPr>
        <w:t>ț</w:t>
      </w:r>
      <w:r w:rsidRPr="00887ED0">
        <w:rPr>
          <w:sz w:val="28"/>
          <w:szCs w:val="28"/>
          <w:lang w:val="ro-RO"/>
        </w:rPr>
        <w:t xml:space="preserve">iei de urbanism pe termen scurt </w:t>
      </w:r>
      <w:r>
        <w:rPr>
          <w:sz w:val="28"/>
          <w:szCs w:val="28"/>
          <w:lang w:val="ro-RO"/>
        </w:rPr>
        <w:t>ș</w:t>
      </w:r>
      <w:r w:rsidRPr="00887ED0">
        <w:rPr>
          <w:sz w:val="28"/>
          <w:szCs w:val="28"/>
          <w:lang w:val="ro-RO"/>
        </w:rPr>
        <w:t>i lung pentru celelalte localit</w:t>
      </w:r>
      <w:r>
        <w:rPr>
          <w:sz w:val="28"/>
          <w:szCs w:val="28"/>
          <w:lang w:val="ro-RO"/>
        </w:rPr>
        <w:t>ăț</w:t>
      </w:r>
      <w:r w:rsidRPr="00887ED0">
        <w:rPr>
          <w:sz w:val="28"/>
          <w:szCs w:val="28"/>
          <w:lang w:val="ro-RO"/>
        </w:rPr>
        <w:t xml:space="preserve">i ale raionului </w:t>
      </w:r>
      <w:r>
        <w:rPr>
          <w:sz w:val="28"/>
          <w:szCs w:val="28"/>
          <w:lang w:val="ro-RO"/>
        </w:rPr>
        <w:t>î</w:t>
      </w:r>
      <w:r w:rsidRPr="00887ED0">
        <w:rPr>
          <w:sz w:val="28"/>
          <w:szCs w:val="28"/>
          <w:lang w:val="ro-RO"/>
        </w:rPr>
        <w:t xml:space="preserve">n corespundere  cu normativele </w:t>
      </w:r>
      <w:r>
        <w:rPr>
          <w:sz w:val="28"/>
          <w:szCs w:val="28"/>
          <w:lang w:val="ro-RO"/>
        </w:rPr>
        <w:t>î</w:t>
      </w:r>
      <w:r w:rsidRPr="00887ED0">
        <w:rPr>
          <w:sz w:val="28"/>
          <w:szCs w:val="28"/>
          <w:lang w:val="ro-RO"/>
        </w:rPr>
        <w:t xml:space="preserve">n vigoare </w:t>
      </w:r>
      <w:r>
        <w:rPr>
          <w:sz w:val="28"/>
          <w:szCs w:val="28"/>
          <w:lang w:val="ro-RO"/>
        </w:rPr>
        <w:t>ș</w:t>
      </w:r>
      <w:r w:rsidRPr="00887ED0">
        <w:rPr>
          <w:sz w:val="28"/>
          <w:szCs w:val="28"/>
          <w:lang w:val="ro-RO"/>
        </w:rPr>
        <w:t xml:space="preserve">i conform </w:t>
      </w:r>
      <w:r>
        <w:rPr>
          <w:sz w:val="28"/>
          <w:szCs w:val="28"/>
          <w:lang w:val="ro-RO"/>
        </w:rPr>
        <w:t>P</w:t>
      </w:r>
      <w:r w:rsidRPr="00887ED0">
        <w:rPr>
          <w:sz w:val="28"/>
          <w:szCs w:val="28"/>
          <w:lang w:val="ro-RO"/>
        </w:rPr>
        <w:t>lanului de ac</w:t>
      </w:r>
      <w:r>
        <w:rPr>
          <w:sz w:val="28"/>
          <w:szCs w:val="28"/>
          <w:lang w:val="ro-RO"/>
        </w:rPr>
        <w:t>ț</w:t>
      </w:r>
      <w:r w:rsidRPr="00887ED0">
        <w:rPr>
          <w:sz w:val="28"/>
          <w:szCs w:val="28"/>
          <w:lang w:val="ro-RO"/>
        </w:rPr>
        <w:t xml:space="preserve">iuni din cadrul </w:t>
      </w:r>
      <w:r>
        <w:rPr>
          <w:sz w:val="28"/>
          <w:szCs w:val="28"/>
          <w:lang w:val="ro-RO"/>
        </w:rPr>
        <w:t>P</w:t>
      </w:r>
      <w:r w:rsidRPr="00887ED0">
        <w:rPr>
          <w:sz w:val="28"/>
          <w:szCs w:val="28"/>
          <w:lang w:val="ro-RO"/>
        </w:rPr>
        <w:t>rogramului raional de dezvoltare socio-economic</w:t>
      </w:r>
      <w:r>
        <w:rPr>
          <w:sz w:val="28"/>
          <w:szCs w:val="28"/>
          <w:lang w:val="ro-RO"/>
        </w:rPr>
        <w:t>ă</w:t>
      </w:r>
      <w:r w:rsidRPr="00887ED0">
        <w:rPr>
          <w:sz w:val="28"/>
          <w:szCs w:val="28"/>
          <w:lang w:val="ro-RO"/>
        </w:rPr>
        <w:t xml:space="preserve"> pe anii </w:t>
      </w:r>
      <w:r w:rsidR="008259A0">
        <w:rPr>
          <w:sz w:val="28"/>
          <w:szCs w:val="28"/>
          <w:lang w:val="ro-RO"/>
        </w:rPr>
        <w:t>2017-2020</w:t>
      </w:r>
      <w:r w:rsidRPr="00887ED0">
        <w:rPr>
          <w:sz w:val="28"/>
          <w:szCs w:val="28"/>
          <w:lang w:val="ro-RO"/>
        </w:rPr>
        <w:t xml:space="preserve">, precum </w:t>
      </w:r>
      <w:r>
        <w:rPr>
          <w:sz w:val="28"/>
          <w:szCs w:val="28"/>
          <w:lang w:val="ro-RO"/>
        </w:rPr>
        <w:t>ș</w:t>
      </w:r>
      <w:r w:rsidRPr="00887ED0">
        <w:rPr>
          <w:sz w:val="28"/>
          <w:szCs w:val="28"/>
          <w:lang w:val="ro-RO"/>
        </w:rPr>
        <w:t>i Planului de ac</w:t>
      </w:r>
      <w:r>
        <w:rPr>
          <w:sz w:val="28"/>
          <w:szCs w:val="28"/>
          <w:lang w:val="ro-RO"/>
        </w:rPr>
        <w:t>ț</w:t>
      </w:r>
      <w:r w:rsidRPr="00887ED0">
        <w:rPr>
          <w:sz w:val="28"/>
          <w:szCs w:val="28"/>
          <w:lang w:val="ro-RO"/>
        </w:rPr>
        <w:t>iuni expus prin dispozi</w:t>
      </w:r>
      <w:r>
        <w:rPr>
          <w:sz w:val="28"/>
          <w:szCs w:val="28"/>
          <w:lang w:val="ro-RO"/>
        </w:rPr>
        <w:t>ț</w:t>
      </w:r>
      <w:r w:rsidRPr="00887ED0">
        <w:rPr>
          <w:sz w:val="28"/>
          <w:szCs w:val="28"/>
          <w:lang w:val="ro-RO"/>
        </w:rPr>
        <w:t>ia Pre</w:t>
      </w:r>
      <w:r>
        <w:rPr>
          <w:sz w:val="28"/>
          <w:szCs w:val="28"/>
          <w:lang w:val="ro-RO"/>
        </w:rPr>
        <w:t>ș</w:t>
      </w:r>
      <w:r w:rsidRPr="00887ED0">
        <w:rPr>
          <w:sz w:val="28"/>
          <w:szCs w:val="28"/>
          <w:lang w:val="ro-RO"/>
        </w:rPr>
        <w:t>edintelui raionului  privind dotarea localit</w:t>
      </w:r>
      <w:r>
        <w:rPr>
          <w:sz w:val="28"/>
          <w:szCs w:val="28"/>
          <w:lang w:val="ro-RO"/>
        </w:rPr>
        <w:t>ăț</w:t>
      </w:r>
      <w:r w:rsidRPr="00887ED0">
        <w:rPr>
          <w:sz w:val="28"/>
          <w:szCs w:val="28"/>
          <w:lang w:val="ro-RO"/>
        </w:rPr>
        <w:t>ilor cu documenta</w:t>
      </w:r>
      <w:r>
        <w:rPr>
          <w:sz w:val="28"/>
          <w:szCs w:val="28"/>
          <w:lang w:val="ro-RO"/>
        </w:rPr>
        <w:t>ț</w:t>
      </w:r>
      <w:r w:rsidRPr="00887ED0">
        <w:rPr>
          <w:sz w:val="28"/>
          <w:szCs w:val="28"/>
          <w:lang w:val="ro-RO"/>
        </w:rPr>
        <w:t xml:space="preserve">ie de urbanism </w:t>
      </w:r>
      <w:r>
        <w:rPr>
          <w:sz w:val="28"/>
          <w:szCs w:val="28"/>
          <w:lang w:val="ro-RO"/>
        </w:rPr>
        <w:t>ș</w:t>
      </w:r>
      <w:r w:rsidRPr="00887ED0">
        <w:rPr>
          <w:sz w:val="28"/>
          <w:szCs w:val="28"/>
          <w:lang w:val="ro-RO"/>
        </w:rPr>
        <w:t>i amenajare a teritoriului p</w:t>
      </w:r>
      <w:r>
        <w:rPr>
          <w:sz w:val="28"/>
          <w:szCs w:val="28"/>
          <w:lang w:val="ro-RO"/>
        </w:rPr>
        <w:t>î</w:t>
      </w:r>
      <w:r w:rsidRPr="00887ED0">
        <w:rPr>
          <w:sz w:val="28"/>
          <w:szCs w:val="28"/>
          <w:lang w:val="ro-RO"/>
        </w:rPr>
        <w:t>n</w:t>
      </w:r>
      <w:r>
        <w:rPr>
          <w:sz w:val="28"/>
          <w:szCs w:val="28"/>
          <w:lang w:val="ro-RO"/>
        </w:rPr>
        <w:t>ă</w:t>
      </w:r>
      <w:r w:rsidRPr="00887ED0">
        <w:rPr>
          <w:sz w:val="28"/>
          <w:szCs w:val="28"/>
          <w:lang w:val="ro-RO"/>
        </w:rPr>
        <w:t xml:space="preserve"> </w:t>
      </w:r>
      <w:r>
        <w:rPr>
          <w:sz w:val="28"/>
          <w:szCs w:val="28"/>
          <w:lang w:val="ro-RO"/>
        </w:rPr>
        <w:t>î</w:t>
      </w:r>
      <w:r w:rsidRPr="00887ED0">
        <w:rPr>
          <w:sz w:val="28"/>
          <w:szCs w:val="28"/>
          <w:lang w:val="ro-RO"/>
        </w:rPr>
        <w:t xml:space="preserve">n anul 2019. </w:t>
      </w:r>
    </w:p>
    <w:p w:rsidR="00DC7CC2" w:rsidRPr="00DC7CC2" w:rsidRDefault="00CF2AE2" w:rsidP="00DC7CC2">
      <w:pPr>
        <w:jc w:val="both"/>
        <w:rPr>
          <w:sz w:val="28"/>
          <w:szCs w:val="28"/>
          <w:lang w:val="ro-RO"/>
        </w:rPr>
      </w:pPr>
      <w:r w:rsidRPr="00887ED0">
        <w:rPr>
          <w:sz w:val="28"/>
          <w:szCs w:val="28"/>
          <w:lang w:val="ro-RO"/>
        </w:rPr>
        <w:t xml:space="preserve">        </w:t>
      </w:r>
      <w:r w:rsidRPr="002F7112">
        <w:rPr>
          <w:sz w:val="28"/>
          <w:szCs w:val="28"/>
          <w:lang w:val="ro-RO"/>
        </w:rPr>
        <w:t>Întru</w:t>
      </w:r>
      <w:r w:rsidRPr="00887ED0">
        <w:rPr>
          <w:sz w:val="28"/>
          <w:szCs w:val="28"/>
          <w:lang w:val="ro-RO"/>
        </w:rPr>
        <w:t xml:space="preserve"> executarea </w:t>
      </w:r>
      <w:r w:rsidR="003E1A7E">
        <w:rPr>
          <w:sz w:val="28"/>
          <w:szCs w:val="28"/>
          <w:lang w:val="ro-RO"/>
        </w:rPr>
        <w:t xml:space="preserve">Legii nr. 163 din 9 iunie 2010 </w:t>
      </w:r>
      <w:r w:rsidRPr="00887ED0">
        <w:rPr>
          <w:sz w:val="28"/>
          <w:szCs w:val="28"/>
          <w:lang w:val="ro-RO"/>
        </w:rPr>
        <w:t>privind autoriza</w:t>
      </w:r>
      <w:r>
        <w:rPr>
          <w:sz w:val="28"/>
          <w:szCs w:val="28"/>
          <w:lang w:val="ro-RO"/>
        </w:rPr>
        <w:t>rea lucr</w:t>
      </w:r>
      <w:r w:rsidR="003E1A7E">
        <w:rPr>
          <w:sz w:val="28"/>
          <w:szCs w:val="28"/>
          <w:lang w:val="ro-RO"/>
        </w:rPr>
        <w:t>ărilor de construcție</w:t>
      </w:r>
      <w:r w:rsidR="00DC7CC2">
        <w:rPr>
          <w:sz w:val="28"/>
          <w:szCs w:val="28"/>
          <w:lang w:val="ro-RO"/>
        </w:rPr>
        <w:t>,</w:t>
      </w:r>
      <w:r w:rsidR="00DC7CC2" w:rsidRPr="00DC7CC2">
        <w:rPr>
          <w:lang w:val="ro-RO"/>
        </w:rPr>
        <w:t xml:space="preserve"> </w:t>
      </w:r>
      <w:r w:rsidR="00DC7CC2" w:rsidRPr="00DC7CC2">
        <w:rPr>
          <w:sz w:val="28"/>
          <w:szCs w:val="28"/>
          <w:lang w:val="ro-RO"/>
        </w:rPr>
        <w:t>perfectarea în continuare  a documentației de urbanism la construcția diferitor obiecte, edificii, comunicații</w:t>
      </w:r>
      <w:r w:rsidR="004924E4">
        <w:rPr>
          <w:sz w:val="28"/>
          <w:szCs w:val="28"/>
          <w:lang w:val="ro-RO"/>
        </w:rPr>
        <w:t>,</w:t>
      </w:r>
      <w:r w:rsidR="00DC7CC2" w:rsidRPr="00DC7CC2">
        <w:rPr>
          <w:sz w:val="28"/>
          <w:szCs w:val="28"/>
          <w:lang w:val="ro-RO"/>
        </w:rPr>
        <w:t xml:space="preserve"> au fost elaborate și eliberate</w:t>
      </w:r>
      <w:r w:rsidR="00DC7CC2">
        <w:rPr>
          <w:sz w:val="28"/>
          <w:szCs w:val="28"/>
          <w:lang w:val="ro-RO"/>
        </w:rPr>
        <w:t xml:space="preserve"> în</w:t>
      </w:r>
    </w:p>
    <w:p w:rsidR="00CF2AE2" w:rsidRPr="00887ED0" w:rsidRDefault="00CF2AE2" w:rsidP="00CF2AE2">
      <w:pPr>
        <w:jc w:val="both"/>
        <w:rPr>
          <w:sz w:val="28"/>
          <w:szCs w:val="28"/>
          <w:lang w:val="ro-RO"/>
        </w:rPr>
      </w:pPr>
      <w:r w:rsidRPr="00887ED0">
        <w:rPr>
          <w:sz w:val="28"/>
          <w:szCs w:val="28"/>
          <w:lang w:val="ro-RO"/>
        </w:rPr>
        <w:t>anul 2015:</w:t>
      </w:r>
    </w:p>
    <w:p w:rsidR="00DC7CC2" w:rsidRDefault="00CF2AE2" w:rsidP="00DC7CC2">
      <w:pPr>
        <w:pStyle w:val="Listparagraf"/>
        <w:numPr>
          <w:ilvl w:val="0"/>
          <w:numId w:val="13"/>
        </w:numPr>
        <w:tabs>
          <w:tab w:val="left" w:pos="1276"/>
        </w:tabs>
        <w:rPr>
          <w:sz w:val="28"/>
          <w:szCs w:val="28"/>
          <w:lang w:val="ro-RO"/>
        </w:rPr>
      </w:pPr>
      <w:r w:rsidRPr="00DC7CC2">
        <w:rPr>
          <w:sz w:val="28"/>
          <w:szCs w:val="28"/>
          <w:lang w:val="ro-RO"/>
        </w:rPr>
        <w:t xml:space="preserve">Certificate de urbanism  pentru proiectare </w:t>
      </w:r>
      <w:r w:rsidR="00DC7CC2">
        <w:rPr>
          <w:sz w:val="28"/>
          <w:szCs w:val="28"/>
          <w:lang w:val="ro-RO"/>
        </w:rPr>
        <w:t xml:space="preserve">   - </w:t>
      </w:r>
      <w:r w:rsidR="004924E4">
        <w:rPr>
          <w:sz w:val="28"/>
          <w:szCs w:val="28"/>
          <w:lang w:val="ro-RO"/>
        </w:rPr>
        <w:t>9</w:t>
      </w:r>
      <w:r w:rsidRPr="00DC7CC2">
        <w:rPr>
          <w:sz w:val="28"/>
          <w:szCs w:val="28"/>
          <w:lang w:val="ro-RO"/>
        </w:rPr>
        <w:t>8;</w:t>
      </w:r>
    </w:p>
    <w:p w:rsidR="00DC7CC2" w:rsidRDefault="00CF2AE2" w:rsidP="00CF2AE2">
      <w:pPr>
        <w:pStyle w:val="Listparagraf"/>
        <w:numPr>
          <w:ilvl w:val="0"/>
          <w:numId w:val="13"/>
        </w:numPr>
        <w:rPr>
          <w:sz w:val="28"/>
          <w:szCs w:val="28"/>
          <w:lang w:val="ro-RO"/>
        </w:rPr>
      </w:pPr>
      <w:r w:rsidRPr="00DC7CC2">
        <w:rPr>
          <w:sz w:val="28"/>
          <w:szCs w:val="28"/>
          <w:lang w:val="ro-RO"/>
        </w:rPr>
        <w:t xml:space="preserve">Autorizații de construire                             </w:t>
      </w:r>
      <w:r w:rsidR="00DC7CC2">
        <w:rPr>
          <w:sz w:val="28"/>
          <w:szCs w:val="28"/>
          <w:lang w:val="ro-RO"/>
        </w:rPr>
        <w:t xml:space="preserve">   - </w:t>
      </w:r>
      <w:r w:rsidR="004924E4">
        <w:rPr>
          <w:sz w:val="28"/>
          <w:szCs w:val="28"/>
          <w:lang w:val="ro-RO"/>
        </w:rPr>
        <w:t>81</w:t>
      </w:r>
      <w:r w:rsidRPr="00DC7CC2">
        <w:rPr>
          <w:sz w:val="28"/>
          <w:szCs w:val="28"/>
          <w:lang w:val="ro-RO"/>
        </w:rPr>
        <w:t>;</w:t>
      </w:r>
    </w:p>
    <w:p w:rsidR="00CF2AE2" w:rsidRPr="00DC7CC2" w:rsidRDefault="00CF2AE2" w:rsidP="00CF2AE2">
      <w:pPr>
        <w:pStyle w:val="Listparagraf"/>
        <w:numPr>
          <w:ilvl w:val="0"/>
          <w:numId w:val="13"/>
        </w:numPr>
        <w:rPr>
          <w:sz w:val="28"/>
          <w:szCs w:val="28"/>
          <w:lang w:val="ro-RO"/>
        </w:rPr>
      </w:pPr>
      <w:r w:rsidRPr="00DC7CC2">
        <w:rPr>
          <w:sz w:val="28"/>
          <w:szCs w:val="28"/>
          <w:lang w:val="ro-RO"/>
        </w:rPr>
        <w:t xml:space="preserve">Certificate de urbanism informativ       </w:t>
      </w:r>
      <w:r w:rsidR="00DC7CC2">
        <w:rPr>
          <w:sz w:val="28"/>
          <w:szCs w:val="28"/>
          <w:lang w:val="ro-RO"/>
        </w:rPr>
        <w:t xml:space="preserve">         </w:t>
      </w:r>
      <w:r w:rsidRPr="00DC7CC2">
        <w:rPr>
          <w:sz w:val="28"/>
          <w:szCs w:val="28"/>
          <w:lang w:val="ro-RO"/>
        </w:rPr>
        <w:t xml:space="preserve">- </w:t>
      </w:r>
      <w:r w:rsidR="00DC7CC2">
        <w:rPr>
          <w:sz w:val="28"/>
          <w:szCs w:val="28"/>
          <w:lang w:val="ro-RO"/>
        </w:rPr>
        <w:t xml:space="preserve"> </w:t>
      </w:r>
      <w:r w:rsidRPr="00DC7CC2">
        <w:rPr>
          <w:sz w:val="28"/>
          <w:szCs w:val="28"/>
          <w:lang w:val="ro-RO"/>
        </w:rPr>
        <w:t>3</w:t>
      </w:r>
      <w:r w:rsidR="004924E4">
        <w:rPr>
          <w:sz w:val="28"/>
          <w:szCs w:val="28"/>
          <w:lang w:val="ro-RO"/>
        </w:rPr>
        <w:t>7</w:t>
      </w:r>
      <w:r w:rsidRPr="00DC7CC2">
        <w:rPr>
          <w:sz w:val="28"/>
          <w:szCs w:val="28"/>
          <w:lang w:val="ro-RO"/>
        </w:rPr>
        <w:t>;</w:t>
      </w:r>
    </w:p>
    <w:p w:rsidR="00CF2AE2" w:rsidRPr="00DC7CC2" w:rsidRDefault="00CF2AE2" w:rsidP="00DC7CC2">
      <w:pPr>
        <w:pStyle w:val="Listparagraf"/>
        <w:numPr>
          <w:ilvl w:val="0"/>
          <w:numId w:val="13"/>
        </w:numPr>
        <w:rPr>
          <w:sz w:val="28"/>
          <w:szCs w:val="28"/>
          <w:lang w:val="ro-RO"/>
        </w:rPr>
      </w:pPr>
      <w:r w:rsidRPr="00DC7CC2">
        <w:rPr>
          <w:sz w:val="28"/>
          <w:szCs w:val="28"/>
          <w:lang w:val="ro-RO"/>
        </w:rPr>
        <w:t xml:space="preserve">Autorizații  de   desființare                        </w:t>
      </w:r>
      <w:r w:rsidR="00DC7CC2">
        <w:rPr>
          <w:sz w:val="28"/>
          <w:szCs w:val="28"/>
          <w:lang w:val="ro-RO"/>
        </w:rPr>
        <w:t xml:space="preserve">     - </w:t>
      </w:r>
      <w:r w:rsidR="004924E4">
        <w:rPr>
          <w:sz w:val="28"/>
          <w:szCs w:val="28"/>
          <w:lang w:val="ro-RO"/>
        </w:rPr>
        <w:t>32</w:t>
      </w:r>
      <w:r w:rsidRPr="00DC7CC2">
        <w:rPr>
          <w:sz w:val="28"/>
          <w:szCs w:val="28"/>
          <w:lang w:val="ro-RO"/>
        </w:rPr>
        <w:t>;</w:t>
      </w:r>
    </w:p>
    <w:p w:rsidR="00CF2AE2" w:rsidRPr="00DC7CC2" w:rsidRDefault="00CF2AE2" w:rsidP="00DC7CC2">
      <w:pPr>
        <w:pStyle w:val="Listparagraf"/>
        <w:numPr>
          <w:ilvl w:val="0"/>
          <w:numId w:val="13"/>
        </w:numPr>
        <w:rPr>
          <w:sz w:val="28"/>
          <w:szCs w:val="28"/>
          <w:lang w:val="ro-RO"/>
        </w:rPr>
      </w:pPr>
      <w:r w:rsidRPr="00DC7CC2">
        <w:rPr>
          <w:sz w:val="28"/>
          <w:szCs w:val="28"/>
          <w:lang w:val="ro-RO"/>
        </w:rPr>
        <w:t xml:space="preserve">Autorizații de schimbare a destinației      </w:t>
      </w:r>
      <w:r w:rsidR="00DC7CC2">
        <w:rPr>
          <w:sz w:val="28"/>
          <w:szCs w:val="28"/>
          <w:lang w:val="ro-RO"/>
        </w:rPr>
        <w:t xml:space="preserve"> </w:t>
      </w:r>
      <w:r w:rsidRPr="00DC7CC2">
        <w:rPr>
          <w:sz w:val="28"/>
          <w:szCs w:val="28"/>
          <w:lang w:val="ro-RO"/>
        </w:rPr>
        <w:t xml:space="preserve"> </w:t>
      </w:r>
      <w:r w:rsidR="00DC7CC2">
        <w:rPr>
          <w:sz w:val="28"/>
          <w:szCs w:val="28"/>
          <w:lang w:val="ro-RO"/>
        </w:rPr>
        <w:t xml:space="preserve"> </w:t>
      </w:r>
      <w:r w:rsidRPr="00DC7CC2">
        <w:rPr>
          <w:sz w:val="28"/>
          <w:szCs w:val="28"/>
          <w:lang w:val="ro-RO"/>
        </w:rPr>
        <w:t xml:space="preserve">    -</w:t>
      </w:r>
      <w:r w:rsidR="00DC7CC2">
        <w:rPr>
          <w:sz w:val="28"/>
          <w:szCs w:val="28"/>
          <w:lang w:val="ro-RO"/>
        </w:rPr>
        <w:t xml:space="preserve">  </w:t>
      </w:r>
      <w:r w:rsidR="004924E4">
        <w:rPr>
          <w:sz w:val="28"/>
          <w:szCs w:val="28"/>
          <w:lang w:val="ro-RO"/>
        </w:rPr>
        <w:t>2</w:t>
      </w:r>
      <w:r w:rsidRPr="00DC7CC2">
        <w:rPr>
          <w:sz w:val="28"/>
          <w:szCs w:val="28"/>
          <w:lang w:val="ro-RO"/>
        </w:rPr>
        <w:t>;</w:t>
      </w:r>
    </w:p>
    <w:p w:rsidR="004924E4" w:rsidRPr="004924E4" w:rsidRDefault="00CF2AE2" w:rsidP="004924E4">
      <w:pPr>
        <w:pStyle w:val="Listparagraf"/>
        <w:numPr>
          <w:ilvl w:val="0"/>
          <w:numId w:val="13"/>
        </w:numPr>
        <w:rPr>
          <w:sz w:val="28"/>
          <w:szCs w:val="28"/>
          <w:lang w:val="ro-RO"/>
        </w:rPr>
      </w:pPr>
      <w:r w:rsidRPr="00DC7CC2">
        <w:rPr>
          <w:sz w:val="28"/>
          <w:szCs w:val="28"/>
          <w:lang w:val="ro-RO"/>
        </w:rPr>
        <w:t>Procese -verbale   de recepție finală</w:t>
      </w:r>
      <w:r w:rsidR="00DC7CC2">
        <w:rPr>
          <w:sz w:val="28"/>
          <w:szCs w:val="28"/>
          <w:lang w:val="ro-RO"/>
        </w:rPr>
        <w:t xml:space="preserve"> </w:t>
      </w:r>
      <w:r w:rsidRPr="00DC7CC2">
        <w:rPr>
          <w:sz w:val="28"/>
          <w:szCs w:val="28"/>
          <w:lang w:val="ro-RO"/>
        </w:rPr>
        <w:t xml:space="preserve">a  caselor de locuit </w:t>
      </w:r>
      <w:r w:rsidR="00DC7CC2">
        <w:rPr>
          <w:sz w:val="28"/>
          <w:szCs w:val="28"/>
          <w:lang w:val="ro-RO"/>
        </w:rPr>
        <w:t>– 1</w:t>
      </w:r>
      <w:r w:rsidR="004924E4">
        <w:rPr>
          <w:sz w:val="28"/>
          <w:szCs w:val="28"/>
          <w:lang w:val="ro-RO"/>
        </w:rPr>
        <w:t>4</w:t>
      </w:r>
      <w:r w:rsidR="00DC7CC2">
        <w:rPr>
          <w:sz w:val="28"/>
          <w:szCs w:val="28"/>
          <w:lang w:val="ro-RO"/>
        </w:rPr>
        <w:t>.</w:t>
      </w:r>
      <w:r w:rsidRPr="00DC7CC2">
        <w:rPr>
          <w:sz w:val="28"/>
          <w:szCs w:val="28"/>
          <w:lang w:val="ro-RO"/>
        </w:rPr>
        <w:t xml:space="preserve">               </w:t>
      </w:r>
    </w:p>
    <w:p w:rsidR="00CF2AE2" w:rsidRPr="004924E4" w:rsidRDefault="00CF2AE2" w:rsidP="004924E4">
      <w:pPr>
        <w:rPr>
          <w:sz w:val="28"/>
          <w:szCs w:val="28"/>
          <w:lang w:val="ro-RO"/>
        </w:rPr>
      </w:pPr>
      <w:r w:rsidRPr="004924E4">
        <w:rPr>
          <w:sz w:val="28"/>
          <w:szCs w:val="28"/>
          <w:lang w:val="ro-RO"/>
        </w:rPr>
        <w:t xml:space="preserve">            </w:t>
      </w:r>
      <w:r w:rsidR="00DC7CC2" w:rsidRPr="004924E4">
        <w:rPr>
          <w:sz w:val="28"/>
          <w:szCs w:val="28"/>
          <w:lang w:val="ro-RO"/>
        </w:rPr>
        <w:t xml:space="preserve"> </w:t>
      </w:r>
    </w:p>
    <w:p w:rsidR="00CF2AE2" w:rsidRDefault="00CF2AE2" w:rsidP="00CF2AE2">
      <w:pPr>
        <w:ind w:left="142"/>
        <w:jc w:val="both"/>
        <w:rPr>
          <w:sz w:val="28"/>
          <w:szCs w:val="28"/>
          <w:lang w:val="ro-RO"/>
        </w:rPr>
      </w:pPr>
      <w:r w:rsidRPr="00887ED0">
        <w:rPr>
          <w:sz w:val="28"/>
          <w:szCs w:val="28"/>
          <w:lang w:val="ro-RO"/>
        </w:rPr>
        <w:t xml:space="preserve">      </w:t>
      </w:r>
      <w:r w:rsidRPr="00773678">
        <w:rPr>
          <w:sz w:val="28"/>
          <w:szCs w:val="28"/>
          <w:lang w:val="ro-RO"/>
        </w:rPr>
        <w:t>A fost efectuat controlul</w:t>
      </w:r>
      <w:r w:rsidRPr="00887ED0">
        <w:rPr>
          <w:sz w:val="28"/>
          <w:szCs w:val="28"/>
          <w:lang w:val="ro-RO"/>
        </w:rPr>
        <w:t xml:space="preserve"> asupra respect</w:t>
      </w:r>
      <w:r>
        <w:rPr>
          <w:sz w:val="28"/>
          <w:szCs w:val="28"/>
          <w:lang w:val="ro-RO"/>
        </w:rPr>
        <w:t>ă</w:t>
      </w:r>
      <w:r w:rsidRPr="00887ED0">
        <w:rPr>
          <w:sz w:val="28"/>
          <w:szCs w:val="28"/>
          <w:lang w:val="ro-RO"/>
        </w:rPr>
        <w:t>rii reglement</w:t>
      </w:r>
      <w:r>
        <w:rPr>
          <w:sz w:val="28"/>
          <w:szCs w:val="28"/>
          <w:lang w:val="ro-RO"/>
        </w:rPr>
        <w:t>ă</w:t>
      </w:r>
      <w:r w:rsidRPr="00887ED0">
        <w:rPr>
          <w:sz w:val="28"/>
          <w:szCs w:val="28"/>
          <w:lang w:val="ro-RO"/>
        </w:rPr>
        <w:t xml:space="preserve">rilor </w:t>
      </w:r>
      <w:r>
        <w:rPr>
          <w:sz w:val="28"/>
          <w:szCs w:val="28"/>
          <w:lang w:val="ro-RO"/>
        </w:rPr>
        <w:t>î</w:t>
      </w:r>
      <w:r w:rsidRPr="00887ED0">
        <w:rPr>
          <w:sz w:val="28"/>
          <w:szCs w:val="28"/>
          <w:lang w:val="ro-RO"/>
        </w:rPr>
        <w:t xml:space="preserve">n vigoare </w:t>
      </w:r>
      <w:r>
        <w:rPr>
          <w:sz w:val="28"/>
          <w:szCs w:val="28"/>
          <w:lang w:val="ro-RO"/>
        </w:rPr>
        <w:t>î</w:t>
      </w:r>
      <w:r w:rsidRPr="00887ED0">
        <w:rPr>
          <w:sz w:val="28"/>
          <w:szCs w:val="28"/>
          <w:lang w:val="ro-RO"/>
        </w:rPr>
        <w:t xml:space="preserve">n </w:t>
      </w:r>
      <w:r>
        <w:rPr>
          <w:sz w:val="28"/>
          <w:szCs w:val="28"/>
          <w:lang w:val="ro-RO"/>
        </w:rPr>
        <w:t xml:space="preserve">domeniul </w:t>
      </w:r>
      <w:r w:rsidRPr="00887ED0">
        <w:rPr>
          <w:sz w:val="28"/>
          <w:szCs w:val="28"/>
          <w:lang w:val="ro-RO"/>
        </w:rPr>
        <w:t>urbanism</w:t>
      </w:r>
      <w:r>
        <w:rPr>
          <w:sz w:val="28"/>
          <w:szCs w:val="28"/>
          <w:lang w:val="ro-RO"/>
        </w:rPr>
        <w:t>ului</w:t>
      </w:r>
      <w:r w:rsidRPr="00887ED0">
        <w:rPr>
          <w:sz w:val="28"/>
          <w:szCs w:val="28"/>
          <w:lang w:val="ro-RO"/>
        </w:rPr>
        <w:t xml:space="preserve"> </w:t>
      </w:r>
      <w:r>
        <w:rPr>
          <w:sz w:val="28"/>
          <w:szCs w:val="28"/>
          <w:lang w:val="ro-RO"/>
        </w:rPr>
        <w:t>ș</w:t>
      </w:r>
      <w:r w:rsidRPr="00887ED0">
        <w:rPr>
          <w:sz w:val="28"/>
          <w:szCs w:val="28"/>
          <w:lang w:val="ro-RO"/>
        </w:rPr>
        <w:t>i amenaj</w:t>
      </w:r>
      <w:r>
        <w:rPr>
          <w:sz w:val="28"/>
          <w:szCs w:val="28"/>
          <w:lang w:val="ro-RO"/>
        </w:rPr>
        <w:t>ă</w:t>
      </w:r>
      <w:r w:rsidRPr="00887ED0">
        <w:rPr>
          <w:sz w:val="28"/>
          <w:szCs w:val="28"/>
          <w:lang w:val="ro-RO"/>
        </w:rPr>
        <w:t>r</w:t>
      </w:r>
      <w:r>
        <w:rPr>
          <w:sz w:val="28"/>
          <w:szCs w:val="28"/>
          <w:lang w:val="ro-RO"/>
        </w:rPr>
        <w:t>ii</w:t>
      </w:r>
      <w:r w:rsidRPr="00887ED0">
        <w:rPr>
          <w:sz w:val="28"/>
          <w:szCs w:val="28"/>
          <w:lang w:val="ro-RO"/>
        </w:rPr>
        <w:t xml:space="preserve"> teritoriului, co</w:t>
      </w:r>
      <w:r>
        <w:rPr>
          <w:sz w:val="28"/>
          <w:szCs w:val="28"/>
          <w:lang w:val="ro-RO"/>
        </w:rPr>
        <w:t>laborînd</w:t>
      </w:r>
      <w:r w:rsidRPr="00887ED0">
        <w:rPr>
          <w:sz w:val="28"/>
          <w:szCs w:val="28"/>
          <w:lang w:val="ro-RO"/>
        </w:rPr>
        <w:t xml:space="preserve"> </w:t>
      </w:r>
      <w:r>
        <w:rPr>
          <w:sz w:val="28"/>
          <w:szCs w:val="28"/>
          <w:lang w:val="ro-RO"/>
        </w:rPr>
        <w:t>î</w:t>
      </w:r>
      <w:r w:rsidRPr="00887ED0">
        <w:rPr>
          <w:sz w:val="28"/>
          <w:szCs w:val="28"/>
          <w:lang w:val="ro-RO"/>
        </w:rPr>
        <w:t>n acest scop cu prim</w:t>
      </w:r>
      <w:r>
        <w:rPr>
          <w:sz w:val="28"/>
          <w:szCs w:val="28"/>
          <w:lang w:val="ro-RO"/>
        </w:rPr>
        <w:t>ă</w:t>
      </w:r>
      <w:r w:rsidRPr="00887ED0">
        <w:rPr>
          <w:sz w:val="28"/>
          <w:szCs w:val="28"/>
          <w:lang w:val="ro-RO"/>
        </w:rPr>
        <w:t xml:space="preserve">riile, beneficiarii </w:t>
      </w:r>
      <w:r>
        <w:rPr>
          <w:sz w:val="28"/>
          <w:szCs w:val="28"/>
          <w:lang w:val="ro-RO"/>
        </w:rPr>
        <w:t xml:space="preserve">și </w:t>
      </w:r>
      <w:r w:rsidRPr="00887ED0">
        <w:rPr>
          <w:sz w:val="28"/>
          <w:szCs w:val="28"/>
          <w:lang w:val="ro-RO"/>
        </w:rPr>
        <w:t>cu Inspec</w:t>
      </w:r>
      <w:r>
        <w:rPr>
          <w:sz w:val="28"/>
          <w:szCs w:val="28"/>
          <w:lang w:val="ro-RO"/>
        </w:rPr>
        <w:t>ț</w:t>
      </w:r>
      <w:r w:rsidRPr="00887ED0">
        <w:rPr>
          <w:sz w:val="28"/>
          <w:szCs w:val="28"/>
          <w:lang w:val="ro-RO"/>
        </w:rPr>
        <w:t xml:space="preserve">ia de Stat </w:t>
      </w:r>
      <w:r>
        <w:rPr>
          <w:sz w:val="28"/>
          <w:szCs w:val="28"/>
          <w:lang w:val="ro-RO"/>
        </w:rPr>
        <w:t>î</w:t>
      </w:r>
      <w:r w:rsidRPr="00887ED0">
        <w:rPr>
          <w:sz w:val="28"/>
          <w:szCs w:val="28"/>
          <w:lang w:val="ro-RO"/>
        </w:rPr>
        <w:t>n Construc</w:t>
      </w:r>
      <w:r>
        <w:rPr>
          <w:sz w:val="28"/>
          <w:szCs w:val="28"/>
          <w:lang w:val="ro-RO"/>
        </w:rPr>
        <w:t>ț</w:t>
      </w:r>
      <w:r w:rsidRPr="00887ED0">
        <w:rPr>
          <w:sz w:val="28"/>
          <w:szCs w:val="28"/>
          <w:lang w:val="ro-RO"/>
        </w:rPr>
        <w:t>ii Teritorial</w:t>
      </w:r>
      <w:r>
        <w:rPr>
          <w:sz w:val="28"/>
          <w:szCs w:val="28"/>
          <w:lang w:val="ro-RO"/>
        </w:rPr>
        <w:t>ă</w:t>
      </w:r>
      <w:r w:rsidRPr="00887ED0">
        <w:rPr>
          <w:sz w:val="28"/>
          <w:szCs w:val="28"/>
          <w:lang w:val="ro-RO"/>
        </w:rPr>
        <w:t xml:space="preserve"> Cahul. </w:t>
      </w:r>
    </w:p>
    <w:p w:rsidR="002F670A" w:rsidRDefault="00CF2AE2" w:rsidP="002F670A">
      <w:pPr>
        <w:ind w:left="142"/>
        <w:jc w:val="both"/>
        <w:rPr>
          <w:sz w:val="28"/>
          <w:szCs w:val="28"/>
          <w:lang w:val="ro-RO"/>
        </w:rPr>
      </w:pPr>
      <w:r>
        <w:rPr>
          <w:sz w:val="28"/>
          <w:szCs w:val="28"/>
          <w:lang w:val="ro-RO"/>
        </w:rPr>
        <w:t>Astfel</w:t>
      </w:r>
      <w:r w:rsidR="00773678">
        <w:rPr>
          <w:sz w:val="28"/>
          <w:szCs w:val="28"/>
          <w:lang w:val="ro-RO"/>
        </w:rPr>
        <w:t>,</w:t>
      </w:r>
      <w:r>
        <w:rPr>
          <w:sz w:val="28"/>
          <w:szCs w:val="28"/>
          <w:lang w:val="ro-RO"/>
        </w:rPr>
        <w:t xml:space="preserve"> a</w:t>
      </w:r>
      <w:r w:rsidR="002F7112">
        <w:rPr>
          <w:sz w:val="28"/>
          <w:szCs w:val="28"/>
          <w:lang w:val="ro-RO"/>
        </w:rPr>
        <w:t>u fost depistate 1</w:t>
      </w:r>
      <w:r w:rsidRPr="00887ED0">
        <w:rPr>
          <w:sz w:val="28"/>
          <w:szCs w:val="28"/>
          <w:lang w:val="ro-RO"/>
        </w:rPr>
        <w:t>0</w:t>
      </w:r>
      <w:r w:rsidR="00773678">
        <w:rPr>
          <w:sz w:val="28"/>
          <w:szCs w:val="28"/>
          <w:lang w:val="ro-RO"/>
        </w:rPr>
        <w:t xml:space="preserve"> </w:t>
      </w:r>
      <w:r w:rsidR="002F7112">
        <w:rPr>
          <w:sz w:val="28"/>
          <w:szCs w:val="28"/>
          <w:lang w:val="ro-RO"/>
        </w:rPr>
        <w:t>obiecte-</w:t>
      </w:r>
      <w:r w:rsidRPr="00887ED0">
        <w:rPr>
          <w:sz w:val="28"/>
          <w:szCs w:val="28"/>
          <w:lang w:val="ro-RO"/>
        </w:rPr>
        <w:t>construc</w:t>
      </w:r>
      <w:r>
        <w:rPr>
          <w:sz w:val="28"/>
          <w:szCs w:val="28"/>
          <w:lang w:val="ro-RO"/>
        </w:rPr>
        <w:t>ț</w:t>
      </w:r>
      <w:r w:rsidRPr="00887ED0">
        <w:rPr>
          <w:sz w:val="28"/>
          <w:szCs w:val="28"/>
          <w:lang w:val="ro-RO"/>
        </w:rPr>
        <w:t xml:space="preserve">ii neautorizate </w:t>
      </w:r>
      <w:r>
        <w:rPr>
          <w:sz w:val="28"/>
          <w:szCs w:val="28"/>
          <w:lang w:val="ro-RO"/>
        </w:rPr>
        <w:t>î</w:t>
      </w:r>
      <w:r w:rsidRPr="00887ED0">
        <w:rPr>
          <w:sz w:val="28"/>
          <w:szCs w:val="28"/>
          <w:lang w:val="ro-RO"/>
        </w:rPr>
        <w:t xml:space="preserve">n </w:t>
      </w:r>
      <w:r>
        <w:rPr>
          <w:sz w:val="28"/>
          <w:szCs w:val="28"/>
          <w:lang w:val="ro-RO"/>
        </w:rPr>
        <w:t>localitățile</w:t>
      </w:r>
      <w:r w:rsidRPr="00887ED0">
        <w:rPr>
          <w:sz w:val="28"/>
          <w:szCs w:val="28"/>
          <w:lang w:val="ro-RO"/>
        </w:rPr>
        <w:t xml:space="preserve"> </w:t>
      </w:r>
      <w:r w:rsidR="002F7112" w:rsidRPr="00F026CD">
        <w:rPr>
          <w:sz w:val="28"/>
          <w:szCs w:val="28"/>
          <w:lang w:val="ro-RO"/>
        </w:rPr>
        <w:t>Cucoara,  Mosc</w:t>
      </w:r>
      <w:r w:rsidR="002F7112">
        <w:rPr>
          <w:sz w:val="28"/>
          <w:szCs w:val="28"/>
          <w:lang w:val="ro-RO"/>
        </w:rPr>
        <w:t>ovei</w:t>
      </w:r>
      <w:r w:rsidR="002F7112" w:rsidRPr="00F026CD">
        <w:rPr>
          <w:sz w:val="28"/>
          <w:szCs w:val="28"/>
          <w:lang w:val="ro-RO"/>
        </w:rPr>
        <w:t>,  T</w:t>
      </w:r>
      <w:r w:rsidR="002F7112">
        <w:rPr>
          <w:sz w:val="28"/>
          <w:szCs w:val="28"/>
          <w:lang w:val="ro-RO"/>
        </w:rPr>
        <w:t>ă</w:t>
      </w:r>
      <w:r w:rsidR="002F7112" w:rsidRPr="00F026CD">
        <w:rPr>
          <w:sz w:val="28"/>
          <w:szCs w:val="28"/>
          <w:lang w:val="ro-RO"/>
        </w:rPr>
        <w:t>t</w:t>
      </w:r>
      <w:r w:rsidR="002F7112">
        <w:rPr>
          <w:sz w:val="28"/>
          <w:szCs w:val="28"/>
          <w:lang w:val="ro-RO"/>
        </w:rPr>
        <w:t>ă</w:t>
      </w:r>
      <w:r w:rsidR="002F7112" w:rsidRPr="00F026CD">
        <w:rPr>
          <w:sz w:val="28"/>
          <w:szCs w:val="28"/>
          <w:lang w:val="ro-RO"/>
        </w:rPr>
        <w:t>re</w:t>
      </w:r>
      <w:r w:rsidR="002F7112">
        <w:rPr>
          <w:sz w:val="28"/>
          <w:szCs w:val="28"/>
          <w:lang w:val="ro-RO"/>
        </w:rPr>
        <w:t>ș</w:t>
      </w:r>
      <w:r w:rsidR="002F7112" w:rsidRPr="00F026CD">
        <w:rPr>
          <w:sz w:val="28"/>
          <w:szCs w:val="28"/>
          <w:lang w:val="ro-RO"/>
        </w:rPr>
        <w:t>ti,  Pelinei,  V</w:t>
      </w:r>
      <w:r w:rsidR="002F7112">
        <w:rPr>
          <w:sz w:val="28"/>
          <w:szCs w:val="28"/>
          <w:lang w:val="ro-RO"/>
        </w:rPr>
        <w:t>ă</w:t>
      </w:r>
      <w:r w:rsidR="002F7112" w:rsidRPr="00F026CD">
        <w:rPr>
          <w:sz w:val="28"/>
          <w:szCs w:val="28"/>
          <w:lang w:val="ro-RO"/>
        </w:rPr>
        <w:t xml:space="preserve">leni,   Vadul lui Isac  s. a.  </w:t>
      </w:r>
      <w:r>
        <w:rPr>
          <w:sz w:val="28"/>
          <w:szCs w:val="28"/>
          <w:lang w:val="ro-RO"/>
        </w:rPr>
        <w:t xml:space="preserve">Primarii unităților administrativ-teritoriale </w:t>
      </w:r>
      <w:r w:rsidR="00DC7CC2">
        <w:rPr>
          <w:sz w:val="28"/>
          <w:szCs w:val="28"/>
          <w:lang w:val="ro-RO"/>
        </w:rPr>
        <w:t>vizate,</w:t>
      </w:r>
      <w:r>
        <w:rPr>
          <w:sz w:val="28"/>
          <w:szCs w:val="28"/>
          <w:lang w:val="ro-RO"/>
        </w:rPr>
        <w:t xml:space="preserve"> precum și proprietarii obiectelor respective</w:t>
      </w:r>
      <w:r w:rsidR="00773678">
        <w:rPr>
          <w:sz w:val="28"/>
          <w:szCs w:val="28"/>
          <w:lang w:val="ro-RO"/>
        </w:rPr>
        <w:t xml:space="preserve"> au </w:t>
      </w:r>
      <w:r>
        <w:rPr>
          <w:sz w:val="28"/>
          <w:szCs w:val="28"/>
          <w:lang w:val="ro-RO"/>
        </w:rPr>
        <w:t xml:space="preserve"> </w:t>
      </w:r>
      <w:r w:rsidR="00DC7CC2">
        <w:rPr>
          <w:sz w:val="28"/>
          <w:szCs w:val="28"/>
          <w:lang w:val="ro-RO"/>
        </w:rPr>
        <w:t>fost</w:t>
      </w:r>
      <w:r>
        <w:rPr>
          <w:sz w:val="28"/>
          <w:szCs w:val="28"/>
          <w:lang w:val="ro-RO"/>
        </w:rPr>
        <w:t xml:space="preserve"> </w:t>
      </w:r>
      <w:r w:rsidR="00773678">
        <w:rPr>
          <w:sz w:val="28"/>
          <w:szCs w:val="28"/>
          <w:lang w:val="ro-RO"/>
        </w:rPr>
        <w:t>avertiz</w:t>
      </w:r>
      <w:r w:rsidR="00DC7CC2">
        <w:rPr>
          <w:sz w:val="28"/>
          <w:szCs w:val="28"/>
          <w:lang w:val="ro-RO"/>
        </w:rPr>
        <w:t>ați.</w:t>
      </w:r>
    </w:p>
    <w:p w:rsidR="00CF2AE2" w:rsidRPr="006563C2" w:rsidRDefault="00CF2AE2" w:rsidP="001A3268">
      <w:pPr>
        <w:ind w:left="142" w:firstLine="566"/>
        <w:jc w:val="both"/>
        <w:rPr>
          <w:sz w:val="28"/>
          <w:szCs w:val="28"/>
          <w:lang w:val="ro-RO"/>
        </w:rPr>
      </w:pPr>
      <w:r>
        <w:rPr>
          <w:sz w:val="28"/>
          <w:szCs w:val="28"/>
          <w:lang w:val="ro-RO"/>
        </w:rPr>
        <w:t>Î</w:t>
      </w:r>
      <w:r w:rsidRPr="00887ED0">
        <w:rPr>
          <w:sz w:val="28"/>
          <w:szCs w:val="28"/>
          <w:lang w:val="ro-RO"/>
        </w:rPr>
        <w:t>ntru eficientizarea activit</w:t>
      </w:r>
      <w:r>
        <w:rPr>
          <w:sz w:val="28"/>
          <w:szCs w:val="28"/>
          <w:lang w:val="ro-RO"/>
        </w:rPr>
        <w:t>ăț</w:t>
      </w:r>
      <w:r w:rsidRPr="00887ED0">
        <w:rPr>
          <w:sz w:val="28"/>
          <w:szCs w:val="28"/>
          <w:lang w:val="ro-RO"/>
        </w:rPr>
        <w:t xml:space="preserve">ii </w:t>
      </w:r>
      <w:r>
        <w:rPr>
          <w:sz w:val="28"/>
          <w:szCs w:val="28"/>
          <w:lang w:val="ro-RO"/>
        </w:rPr>
        <w:t>autorităților</w:t>
      </w:r>
      <w:r w:rsidRPr="00887ED0">
        <w:rPr>
          <w:sz w:val="28"/>
          <w:szCs w:val="28"/>
          <w:lang w:val="ro-RO"/>
        </w:rPr>
        <w:t xml:space="preserve"> administra</w:t>
      </w:r>
      <w:r>
        <w:rPr>
          <w:sz w:val="28"/>
          <w:szCs w:val="28"/>
          <w:lang w:val="ro-RO"/>
        </w:rPr>
        <w:t>ț</w:t>
      </w:r>
      <w:r w:rsidRPr="00887ED0">
        <w:rPr>
          <w:sz w:val="28"/>
          <w:szCs w:val="28"/>
          <w:lang w:val="ro-RO"/>
        </w:rPr>
        <w:t>i</w:t>
      </w:r>
      <w:r>
        <w:rPr>
          <w:sz w:val="28"/>
          <w:szCs w:val="28"/>
          <w:lang w:val="ro-RO"/>
        </w:rPr>
        <w:t>ei</w:t>
      </w:r>
      <w:r w:rsidRPr="00887ED0">
        <w:rPr>
          <w:sz w:val="28"/>
          <w:szCs w:val="28"/>
          <w:lang w:val="ro-RO"/>
        </w:rPr>
        <w:t xml:space="preserve"> publice  locale </w:t>
      </w:r>
      <w:r>
        <w:rPr>
          <w:sz w:val="28"/>
          <w:szCs w:val="28"/>
          <w:lang w:val="ro-RO"/>
        </w:rPr>
        <w:t>de nivelul I,</w:t>
      </w:r>
      <w:r w:rsidRPr="00887ED0">
        <w:rPr>
          <w:sz w:val="28"/>
          <w:szCs w:val="28"/>
          <w:lang w:val="ro-RO"/>
        </w:rPr>
        <w:t xml:space="preserve"> </w:t>
      </w:r>
      <w:r w:rsidR="00DC7CC2">
        <w:rPr>
          <w:sz w:val="28"/>
          <w:szCs w:val="28"/>
          <w:lang w:val="ro-RO"/>
        </w:rPr>
        <w:t xml:space="preserve">au fost </w:t>
      </w:r>
      <w:r w:rsidRPr="00887ED0">
        <w:rPr>
          <w:sz w:val="28"/>
          <w:szCs w:val="28"/>
          <w:lang w:val="ro-RO"/>
        </w:rPr>
        <w:t>prelucrat</w:t>
      </w:r>
      <w:r w:rsidR="00DC7CC2">
        <w:rPr>
          <w:sz w:val="28"/>
          <w:szCs w:val="28"/>
          <w:lang w:val="ro-RO"/>
        </w:rPr>
        <w:t>e</w:t>
      </w:r>
      <w:r w:rsidRPr="00887ED0">
        <w:rPr>
          <w:sz w:val="28"/>
          <w:szCs w:val="28"/>
          <w:lang w:val="ro-RO"/>
        </w:rPr>
        <w:t xml:space="preserve"> </w:t>
      </w:r>
      <w:r>
        <w:rPr>
          <w:sz w:val="28"/>
          <w:szCs w:val="28"/>
          <w:lang w:val="ro-RO"/>
        </w:rPr>
        <w:t>ș</w:t>
      </w:r>
      <w:r w:rsidRPr="00887ED0">
        <w:rPr>
          <w:sz w:val="28"/>
          <w:szCs w:val="28"/>
          <w:lang w:val="ro-RO"/>
        </w:rPr>
        <w:t>i elaborat</w:t>
      </w:r>
      <w:r w:rsidR="00DC7CC2">
        <w:rPr>
          <w:sz w:val="28"/>
          <w:szCs w:val="28"/>
          <w:lang w:val="ro-RO"/>
        </w:rPr>
        <w:t>e</w:t>
      </w:r>
      <w:r w:rsidRPr="00887ED0">
        <w:rPr>
          <w:sz w:val="28"/>
          <w:szCs w:val="28"/>
          <w:lang w:val="ro-RO"/>
        </w:rPr>
        <w:t xml:space="preserve"> date ini</w:t>
      </w:r>
      <w:r>
        <w:rPr>
          <w:sz w:val="28"/>
          <w:szCs w:val="28"/>
          <w:lang w:val="ro-RO"/>
        </w:rPr>
        <w:t>ț</w:t>
      </w:r>
      <w:r w:rsidRPr="00887ED0">
        <w:rPr>
          <w:sz w:val="28"/>
          <w:szCs w:val="28"/>
          <w:lang w:val="ro-RO"/>
        </w:rPr>
        <w:t xml:space="preserve">iale, scheme de amplasare a </w:t>
      </w:r>
      <w:r w:rsidR="002F670A">
        <w:rPr>
          <w:sz w:val="28"/>
          <w:szCs w:val="28"/>
          <w:lang w:val="ro-RO"/>
        </w:rPr>
        <w:t xml:space="preserve">diferitor obiecte, cum ar fi: </w:t>
      </w:r>
      <w:r w:rsidR="002F670A" w:rsidRPr="00F026CD">
        <w:rPr>
          <w:sz w:val="28"/>
          <w:szCs w:val="28"/>
          <w:lang w:val="ro-RO"/>
        </w:rPr>
        <w:t>cartier</w:t>
      </w:r>
      <w:r w:rsidR="002F670A">
        <w:rPr>
          <w:sz w:val="28"/>
          <w:szCs w:val="28"/>
          <w:lang w:val="ro-RO"/>
        </w:rPr>
        <w:t>ele</w:t>
      </w:r>
      <w:r w:rsidR="002F670A" w:rsidRPr="00F026CD">
        <w:rPr>
          <w:sz w:val="28"/>
          <w:szCs w:val="28"/>
          <w:lang w:val="ro-RO"/>
        </w:rPr>
        <w:t xml:space="preserve"> locativ</w:t>
      </w:r>
      <w:r w:rsidR="002F670A">
        <w:rPr>
          <w:sz w:val="28"/>
          <w:szCs w:val="28"/>
          <w:lang w:val="ro-RO"/>
        </w:rPr>
        <w:t>e</w:t>
      </w:r>
      <w:r w:rsidR="002F670A" w:rsidRPr="00F026CD">
        <w:rPr>
          <w:sz w:val="28"/>
          <w:szCs w:val="28"/>
          <w:lang w:val="ro-RO"/>
        </w:rPr>
        <w:t xml:space="preserve"> no</w:t>
      </w:r>
      <w:r w:rsidR="002F670A">
        <w:rPr>
          <w:sz w:val="28"/>
          <w:szCs w:val="28"/>
          <w:lang w:val="ro-RO"/>
        </w:rPr>
        <w:t>i</w:t>
      </w:r>
      <w:r w:rsidR="002F670A" w:rsidRPr="00F026CD">
        <w:rPr>
          <w:sz w:val="28"/>
          <w:szCs w:val="28"/>
          <w:lang w:val="ro-RO"/>
        </w:rPr>
        <w:t xml:space="preserve"> </w:t>
      </w:r>
      <w:r w:rsidR="002F670A">
        <w:rPr>
          <w:sz w:val="28"/>
          <w:szCs w:val="28"/>
          <w:lang w:val="ro-RO"/>
        </w:rPr>
        <w:t>în s. Bucuria,</w:t>
      </w:r>
      <w:r w:rsidR="002F670A" w:rsidRPr="00F026CD">
        <w:rPr>
          <w:sz w:val="28"/>
          <w:szCs w:val="28"/>
          <w:lang w:val="ro-RO"/>
        </w:rPr>
        <w:t xml:space="preserve"> s. Taraclia de Salcie;</w:t>
      </w:r>
      <w:r w:rsidR="002F670A">
        <w:rPr>
          <w:sz w:val="28"/>
          <w:szCs w:val="28"/>
          <w:lang w:val="ro-RO"/>
        </w:rPr>
        <w:t xml:space="preserve"> </w:t>
      </w:r>
      <w:r w:rsidR="002F670A" w:rsidRPr="00F026CD">
        <w:rPr>
          <w:sz w:val="28"/>
          <w:szCs w:val="28"/>
          <w:lang w:val="ro-RO"/>
        </w:rPr>
        <w:t>reconstruc</w:t>
      </w:r>
      <w:r w:rsidR="002F670A">
        <w:rPr>
          <w:sz w:val="28"/>
          <w:szCs w:val="28"/>
          <w:lang w:val="ro-RO"/>
        </w:rPr>
        <w:t>ț</w:t>
      </w:r>
      <w:r w:rsidR="002F670A" w:rsidRPr="00F026CD">
        <w:rPr>
          <w:sz w:val="28"/>
          <w:szCs w:val="28"/>
          <w:lang w:val="ro-RO"/>
        </w:rPr>
        <w:t xml:space="preserve">ia drumului pe str. Nuferilor </w:t>
      </w:r>
      <w:r w:rsidR="002F670A">
        <w:rPr>
          <w:sz w:val="28"/>
          <w:szCs w:val="28"/>
          <w:lang w:val="ro-RO"/>
        </w:rPr>
        <w:t>î</w:t>
      </w:r>
      <w:r w:rsidR="002F670A" w:rsidRPr="00F026CD">
        <w:rPr>
          <w:sz w:val="28"/>
          <w:szCs w:val="28"/>
          <w:lang w:val="ro-RO"/>
        </w:rPr>
        <w:t>n s. Slobozia Mare;</w:t>
      </w:r>
      <w:r w:rsidR="002F670A">
        <w:rPr>
          <w:sz w:val="28"/>
          <w:szCs w:val="28"/>
          <w:lang w:val="ro-RO"/>
        </w:rPr>
        <w:t xml:space="preserve"> </w:t>
      </w:r>
      <w:r w:rsidR="002F670A" w:rsidRPr="00F026CD">
        <w:rPr>
          <w:sz w:val="28"/>
          <w:szCs w:val="28"/>
          <w:lang w:val="ro-RO"/>
        </w:rPr>
        <w:t xml:space="preserve">proiectarea </w:t>
      </w:r>
      <w:r w:rsidR="002F670A">
        <w:rPr>
          <w:sz w:val="28"/>
          <w:szCs w:val="28"/>
          <w:lang w:val="ro-RO"/>
        </w:rPr>
        <w:t>ș</w:t>
      </w:r>
      <w:r w:rsidR="002F670A" w:rsidRPr="00F026CD">
        <w:rPr>
          <w:sz w:val="28"/>
          <w:szCs w:val="28"/>
          <w:lang w:val="ro-RO"/>
        </w:rPr>
        <w:t>i construc</w:t>
      </w:r>
      <w:r w:rsidR="002F670A">
        <w:rPr>
          <w:sz w:val="28"/>
          <w:szCs w:val="28"/>
          <w:lang w:val="ro-RO"/>
        </w:rPr>
        <w:t>ț</w:t>
      </w:r>
      <w:r w:rsidR="002F670A" w:rsidRPr="00F026CD">
        <w:rPr>
          <w:sz w:val="28"/>
          <w:szCs w:val="28"/>
          <w:lang w:val="ro-RO"/>
        </w:rPr>
        <w:t>ia Parcului de cultur</w:t>
      </w:r>
      <w:r w:rsidR="002F670A">
        <w:rPr>
          <w:sz w:val="28"/>
          <w:szCs w:val="28"/>
          <w:lang w:val="ro-RO"/>
        </w:rPr>
        <w:t>ă</w:t>
      </w:r>
      <w:r w:rsidR="002F670A" w:rsidRPr="00F026CD">
        <w:rPr>
          <w:sz w:val="28"/>
          <w:szCs w:val="28"/>
          <w:lang w:val="ro-RO"/>
        </w:rPr>
        <w:t xml:space="preserve"> </w:t>
      </w:r>
      <w:r w:rsidR="002F670A">
        <w:rPr>
          <w:sz w:val="28"/>
          <w:szCs w:val="28"/>
          <w:lang w:val="ro-RO"/>
        </w:rPr>
        <w:t>ș</w:t>
      </w:r>
      <w:r w:rsidR="002F670A" w:rsidRPr="00F026CD">
        <w:rPr>
          <w:sz w:val="28"/>
          <w:szCs w:val="28"/>
          <w:lang w:val="ro-RO"/>
        </w:rPr>
        <w:t>i agrement cu Teatru de var</w:t>
      </w:r>
      <w:r w:rsidR="002F670A">
        <w:rPr>
          <w:sz w:val="28"/>
          <w:szCs w:val="28"/>
          <w:lang w:val="ro-RO"/>
        </w:rPr>
        <w:t>ă</w:t>
      </w:r>
      <w:r w:rsidR="002F670A" w:rsidRPr="00F026CD">
        <w:rPr>
          <w:sz w:val="28"/>
          <w:szCs w:val="28"/>
          <w:lang w:val="ro-RO"/>
        </w:rPr>
        <w:t xml:space="preserve"> </w:t>
      </w:r>
      <w:r w:rsidR="002F670A">
        <w:rPr>
          <w:sz w:val="28"/>
          <w:szCs w:val="28"/>
          <w:lang w:val="ro-RO"/>
        </w:rPr>
        <w:t>î</w:t>
      </w:r>
      <w:r w:rsidR="002F670A" w:rsidRPr="00F026CD">
        <w:rPr>
          <w:sz w:val="28"/>
          <w:szCs w:val="28"/>
          <w:lang w:val="ro-RO"/>
        </w:rPr>
        <w:t>n s. Giurgiulesti;</w:t>
      </w:r>
      <w:r w:rsidR="002F670A">
        <w:rPr>
          <w:sz w:val="28"/>
          <w:szCs w:val="28"/>
          <w:lang w:val="ro-RO"/>
        </w:rPr>
        <w:t xml:space="preserve"> </w:t>
      </w:r>
      <w:r w:rsidR="002F670A" w:rsidRPr="00F026CD">
        <w:rPr>
          <w:sz w:val="28"/>
          <w:szCs w:val="28"/>
          <w:lang w:val="ro-RO"/>
        </w:rPr>
        <w:lastRenderedPageBreak/>
        <w:t xml:space="preserve">proiectarea </w:t>
      </w:r>
      <w:r w:rsidR="002F670A">
        <w:rPr>
          <w:sz w:val="28"/>
          <w:szCs w:val="28"/>
          <w:lang w:val="ro-RO"/>
        </w:rPr>
        <w:t>ș</w:t>
      </w:r>
      <w:r w:rsidR="002F670A" w:rsidRPr="00F026CD">
        <w:rPr>
          <w:sz w:val="28"/>
          <w:szCs w:val="28"/>
          <w:lang w:val="ro-RO"/>
        </w:rPr>
        <w:t>i construc</w:t>
      </w:r>
      <w:r w:rsidR="002F670A">
        <w:rPr>
          <w:sz w:val="28"/>
          <w:szCs w:val="28"/>
          <w:lang w:val="ro-RO"/>
        </w:rPr>
        <w:t>ț</w:t>
      </w:r>
      <w:r w:rsidR="002F670A" w:rsidRPr="00F026CD">
        <w:rPr>
          <w:sz w:val="28"/>
          <w:szCs w:val="28"/>
          <w:lang w:val="ro-RO"/>
        </w:rPr>
        <w:t xml:space="preserve">ia sondei arteziene </w:t>
      </w:r>
      <w:r w:rsidR="002F670A">
        <w:rPr>
          <w:sz w:val="28"/>
          <w:szCs w:val="28"/>
          <w:lang w:val="ro-RO"/>
        </w:rPr>
        <w:t>î</w:t>
      </w:r>
      <w:r w:rsidR="002F670A" w:rsidRPr="00F026CD">
        <w:rPr>
          <w:sz w:val="28"/>
          <w:szCs w:val="28"/>
          <w:lang w:val="ro-RO"/>
        </w:rPr>
        <w:t>n s. Borceag;</w:t>
      </w:r>
      <w:r w:rsidR="002F670A">
        <w:rPr>
          <w:sz w:val="28"/>
          <w:szCs w:val="28"/>
          <w:lang w:val="ro-RO"/>
        </w:rPr>
        <w:t xml:space="preserve"> </w:t>
      </w:r>
      <w:r w:rsidR="002F670A" w:rsidRPr="00F026CD">
        <w:rPr>
          <w:sz w:val="28"/>
          <w:szCs w:val="28"/>
          <w:lang w:val="ro-RO"/>
        </w:rPr>
        <w:t>reconstruc</w:t>
      </w:r>
      <w:r w:rsidR="002F670A">
        <w:rPr>
          <w:sz w:val="28"/>
          <w:szCs w:val="28"/>
          <w:lang w:val="ro-RO"/>
        </w:rPr>
        <w:t>ția drumului „C</w:t>
      </w:r>
      <w:r w:rsidR="002F670A" w:rsidRPr="00F026CD">
        <w:rPr>
          <w:sz w:val="28"/>
          <w:szCs w:val="28"/>
          <w:lang w:val="ro-RO"/>
        </w:rPr>
        <w:t>alea pe</w:t>
      </w:r>
      <w:r w:rsidR="002F670A">
        <w:rPr>
          <w:sz w:val="28"/>
          <w:szCs w:val="28"/>
          <w:lang w:val="ro-RO"/>
        </w:rPr>
        <w:t>ș</w:t>
      </w:r>
      <w:r w:rsidR="002F670A" w:rsidRPr="00F026CD">
        <w:rPr>
          <w:sz w:val="28"/>
          <w:szCs w:val="28"/>
          <w:lang w:val="ro-RO"/>
        </w:rPr>
        <w:t>telui</w:t>
      </w:r>
      <w:r w:rsidR="002F670A">
        <w:rPr>
          <w:sz w:val="28"/>
          <w:szCs w:val="28"/>
          <w:lang w:val="ro-RO"/>
        </w:rPr>
        <w:t>” î</w:t>
      </w:r>
      <w:r w:rsidR="002F670A" w:rsidRPr="00F026CD">
        <w:rPr>
          <w:sz w:val="28"/>
          <w:szCs w:val="28"/>
          <w:lang w:val="ro-RO"/>
        </w:rPr>
        <w:t>n s. V</w:t>
      </w:r>
      <w:r w:rsidR="002F670A">
        <w:rPr>
          <w:sz w:val="28"/>
          <w:szCs w:val="28"/>
          <w:lang w:val="ro-RO"/>
        </w:rPr>
        <w:t>ă</w:t>
      </w:r>
      <w:r w:rsidR="002F670A" w:rsidRPr="00F026CD">
        <w:rPr>
          <w:sz w:val="28"/>
          <w:szCs w:val="28"/>
          <w:lang w:val="ro-RO"/>
        </w:rPr>
        <w:t>leni;</w:t>
      </w:r>
      <w:r w:rsidR="002F670A">
        <w:rPr>
          <w:sz w:val="28"/>
          <w:szCs w:val="28"/>
          <w:lang w:val="ro-RO"/>
        </w:rPr>
        <w:t xml:space="preserve"> </w:t>
      </w:r>
      <w:r w:rsidR="002F670A" w:rsidRPr="00F026CD">
        <w:rPr>
          <w:sz w:val="28"/>
          <w:szCs w:val="28"/>
          <w:lang w:val="ro-RO"/>
        </w:rPr>
        <w:t>instalarea panourilor solare pentru furnizarea apei calde la gr</w:t>
      </w:r>
      <w:r w:rsidR="002F670A">
        <w:rPr>
          <w:sz w:val="28"/>
          <w:szCs w:val="28"/>
          <w:lang w:val="ro-RO"/>
        </w:rPr>
        <w:t>ă</w:t>
      </w:r>
      <w:r w:rsidR="002F670A" w:rsidRPr="00F026CD">
        <w:rPr>
          <w:sz w:val="28"/>
          <w:szCs w:val="28"/>
          <w:lang w:val="ro-RO"/>
        </w:rPr>
        <w:t>dini</w:t>
      </w:r>
      <w:r w:rsidR="002F670A">
        <w:rPr>
          <w:sz w:val="28"/>
          <w:szCs w:val="28"/>
          <w:lang w:val="ro-RO"/>
        </w:rPr>
        <w:t>ț</w:t>
      </w:r>
      <w:r w:rsidR="002F670A" w:rsidRPr="00F026CD">
        <w:rPr>
          <w:sz w:val="28"/>
          <w:szCs w:val="28"/>
          <w:lang w:val="ro-RO"/>
        </w:rPr>
        <w:t>a de copii din s. Andru</w:t>
      </w:r>
      <w:r w:rsidR="002F670A">
        <w:rPr>
          <w:sz w:val="28"/>
          <w:szCs w:val="28"/>
          <w:lang w:val="ro-RO"/>
        </w:rPr>
        <w:t>ș</w:t>
      </w:r>
      <w:r w:rsidR="002F670A" w:rsidRPr="00F026CD">
        <w:rPr>
          <w:sz w:val="28"/>
          <w:szCs w:val="28"/>
          <w:lang w:val="ro-RO"/>
        </w:rPr>
        <w:t>ul de Sus;</w:t>
      </w:r>
      <w:r w:rsidR="002F670A">
        <w:rPr>
          <w:sz w:val="28"/>
          <w:szCs w:val="28"/>
          <w:lang w:val="ro-RO"/>
        </w:rPr>
        <w:t xml:space="preserve"> </w:t>
      </w:r>
      <w:r w:rsidR="002F670A" w:rsidRPr="00F026CD">
        <w:rPr>
          <w:sz w:val="28"/>
          <w:szCs w:val="28"/>
          <w:lang w:val="ro-RO"/>
        </w:rPr>
        <w:t xml:space="preserve">proiectarea </w:t>
      </w:r>
      <w:r w:rsidR="002F670A">
        <w:rPr>
          <w:sz w:val="28"/>
          <w:szCs w:val="28"/>
          <w:lang w:val="ro-RO"/>
        </w:rPr>
        <w:t>ș</w:t>
      </w:r>
      <w:r w:rsidR="002F670A" w:rsidRPr="00F026CD">
        <w:rPr>
          <w:sz w:val="28"/>
          <w:szCs w:val="28"/>
          <w:lang w:val="ro-RO"/>
        </w:rPr>
        <w:t>i construc</w:t>
      </w:r>
      <w:r w:rsidR="002F670A">
        <w:rPr>
          <w:sz w:val="28"/>
          <w:szCs w:val="28"/>
          <w:lang w:val="ro-RO"/>
        </w:rPr>
        <w:t>ț</w:t>
      </w:r>
      <w:r w:rsidR="002F670A" w:rsidRPr="00F026CD">
        <w:rPr>
          <w:sz w:val="28"/>
          <w:szCs w:val="28"/>
          <w:lang w:val="ro-RO"/>
        </w:rPr>
        <w:t>ia cazangeriei la gaze naturale la gr</w:t>
      </w:r>
      <w:r w:rsidR="002F670A">
        <w:rPr>
          <w:sz w:val="28"/>
          <w:szCs w:val="28"/>
          <w:lang w:val="ro-RO"/>
        </w:rPr>
        <w:t>ă</w:t>
      </w:r>
      <w:r w:rsidR="002F670A" w:rsidRPr="00F026CD">
        <w:rPr>
          <w:sz w:val="28"/>
          <w:szCs w:val="28"/>
          <w:lang w:val="ro-RO"/>
        </w:rPr>
        <w:t>dini</w:t>
      </w:r>
      <w:r w:rsidR="002F670A">
        <w:rPr>
          <w:sz w:val="28"/>
          <w:szCs w:val="28"/>
          <w:lang w:val="ro-RO"/>
        </w:rPr>
        <w:t>ț</w:t>
      </w:r>
      <w:r w:rsidR="002F670A" w:rsidRPr="00F026CD">
        <w:rPr>
          <w:sz w:val="28"/>
          <w:szCs w:val="28"/>
          <w:lang w:val="ro-RO"/>
        </w:rPr>
        <w:t>a de copii din s. Larga Noua;</w:t>
      </w:r>
      <w:r w:rsidR="002F670A">
        <w:rPr>
          <w:sz w:val="28"/>
          <w:szCs w:val="28"/>
          <w:lang w:val="ro-RO"/>
        </w:rPr>
        <w:t xml:space="preserve"> </w:t>
      </w:r>
      <w:r w:rsidR="002F670A" w:rsidRPr="00F026CD">
        <w:rPr>
          <w:sz w:val="28"/>
          <w:szCs w:val="28"/>
          <w:lang w:val="ro-RO"/>
        </w:rPr>
        <w:t>construc</w:t>
      </w:r>
      <w:r w:rsidR="002F670A">
        <w:rPr>
          <w:sz w:val="28"/>
          <w:szCs w:val="28"/>
          <w:lang w:val="ro-RO"/>
        </w:rPr>
        <w:t>ț</w:t>
      </w:r>
      <w:r w:rsidR="002F670A" w:rsidRPr="00F026CD">
        <w:rPr>
          <w:sz w:val="28"/>
          <w:szCs w:val="28"/>
          <w:lang w:val="ro-RO"/>
        </w:rPr>
        <w:t>ia liniei electrice la cartier</w:t>
      </w:r>
      <w:r w:rsidR="002F670A">
        <w:rPr>
          <w:sz w:val="28"/>
          <w:szCs w:val="28"/>
          <w:lang w:val="ro-RO"/>
        </w:rPr>
        <w:t>ul</w:t>
      </w:r>
      <w:r w:rsidR="002F670A" w:rsidRPr="00F026CD">
        <w:rPr>
          <w:sz w:val="28"/>
          <w:szCs w:val="28"/>
          <w:lang w:val="ro-RO"/>
        </w:rPr>
        <w:t xml:space="preserve"> locativ nou </w:t>
      </w:r>
      <w:r w:rsidR="002F670A">
        <w:rPr>
          <w:sz w:val="28"/>
          <w:szCs w:val="28"/>
          <w:lang w:val="ro-RO"/>
        </w:rPr>
        <w:t>î</w:t>
      </w:r>
      <w:r w:rsidR="002F670A" w:rsidRPr="00F026CD">
        <w:rPr>
          <w:sz w:val="28"/>
          <w:szCs w:val="28"/>
          <w:lang w:val="ro-RO"/>
        </w:rPr>
        <w:t>n s. Br</w:t>
      </w:r>
      <w:r w:rsidR="002F670A">
        <w:rPr>
          <w:sz w:val="28"/>
          <w:szCs w:val="28"/>
          <w:lang w:val="ro-RO"/>
        </w:rPr>
        <w:t>î</w:t>
      </w:r>
      <w:r w:rsidR="002F670A" w:rsidRPr="00F026CD">
        <w:rPr>
          <w:sz w:val="28"/>
          <w:szCs w:val="28"/>
          <w:lang w:val="ro-RO"/>
        </w:rPr>
        <w:t>nza;</w:t>
      </w:r>
      <w:r w:rsidR="002F670A">
        <w:rPr>
          <w:sz w:val="28"/>
          <w:szCs w:val="28"/>
          <w:lang w:val="ro-RO"/>
        </w:rPr>
        <w:t xml:space="preserve"> </w:t>
      </w:r>
      <w:r w:rsidR="002F670A" w:rsidRPr="00F026CD">
        <w:rPr>
          <w:sz w:val="28"/>
          <w:szCs w:val="28"/>
          <w:lang w:val="ro-RO"/>
        </w:rPr>
        <w:t xml:space="preserve">proiectarea </w:t>
      </w:r>
      <w:r w:rsidR="002F670A">
        <w:rPr>
          <w:sz w:val="28"/>
          <w:szCs w:val="28"/>
          <w:lang w:val="ro-RO"/>
        </w:rPr>
        <w:t>ș</w:t>
      </w:r>
      <w:r w:rsidR="002F670A" w:rsidRPr="00F026CD">
        <w:rPr>
          <w:sz w:val="28"/>
          <w:szCs w:val="28"/>
          <w:lang w:val="ro-RO"/>
        </w:rPr>
        <w:t>i construc</w:t>
      </w:r>
      <w:r w:rsidR="002F670A">
        <w:rPr>
          <w:sz w:val="28"/>
          <w:szCs w:val="28"/>
          <w:lang w:val="ro-RO"/>
        </w:rPr>
        <w:t>ț</w:t>
      </w:r>
      <w:r w:rsidR="002F670A" w:rsidRPr="00F026CD">
        <w:rPr>
          <w:sz w:val="28"/>
          <w:szCs w:val="28"/>
          <w:lang w:val="ro-RO"/>
        </w:rPr>
        <w:t xml:space="preserve">ia bisericii ortodoxe </w:t>
      </w:r>
      <w:r w:rsidR="002F670A">
        <w:rPr>
          <w:sz w:val="28"/>
          <w:szCs w:val="28"/>
          <w:lang w:val="ro-RO"/>
        </w:rPr>
        <w:t>î</w:t>
      </w:r>
      <w:r w:rsidR="002F670A" w:rsidRPr="00F026CD">
        <w:rPr>
          <w:sz w:val="28"/>
          <w:szCs w:val="28"/>
          <w:lang w:val="ro-RO"/>
        </w:rPr>
        <w:t xml:space="preserve">n s. Cucoara </w:t>
      </w:r>
      <w:r w:rsidR="002F670A">
        <w:rPr>
          <w:sz w:val="28"/>
          <w:szCs w:val="28"/>
          <w:lang w:val="ro-RO"/>
        </w:rPr>
        <w:t>ș.a.</w:t>
      </w:r>
    </w:p>
    <w:p w:rsidR="00145C79" w:rsidRDefault="00CF2AE2" w:rsidP="00CF2AE2">
      <w:pPr>
        <w:ind w:left="142"/>
        <w:jc w:val="both"/>
        <w:rPr>
          <w:sz w:val="28"/>
          <w:szCs w:val="28"/>
          <w:lang w:val="ro-RO"/>
        </w:rPr>
      </w:pPr>
      <w:r w:rsidRPr="00887ED0">
        <w:rPr>
          <w:sz w:val="28"/>
          <w:szCs w:val="28"/>
          <w:lang w:val="ro-RO"/>
        </w:rPr>
        <w:t xml:space="preserve">        </w:t>
      </w:r>
      <w:r w:rsidR="00145C79">
        <w:rPr>
          <w:sz w:val="28"/>
          <w:szCs w:val="28"/>
          <w:lang w:val="ro-RO"/>
        </w:rPr>
        <w:t>De asemenea, a</w:t>
      </w:r>
      <w:r>
        <w:rPr>
          <w:sz w:val="28"/>
          <w:szCs w:val="28"/>
          <w:lang w:val="ro-RO"/>
        </w:rPr>
        <w:t>u fost oferite</w:t>
      </w:r>
      <w:r w:rsidRPr="00887ED0">
        <w:rPr>
          <w:sz w:val="28"/>
          <w:szCs w:val="28"/>
          <w:lang w:val="ro-RO"/>
        </w:rPr>
        <w:t xml:space="preserve"> consulta</w:t>
      </w:r>
      <w:r>
        <w:rPr>
          <w:sz w:val="28"/>
          <w:szCs w:val="28"/>
          <w:lang w:val="ro-RO"/>
        </w:rPr>
        <w:t>ț</w:t>
      </w:r>
      <w:r w:rsidRPr="00887ED0">
        <w:rPr>
          <w:sz w:val="28"/>
          <w:szCs w:val="28"/>
          <w:lang w:val="ro-RO"/>
        </w:rPr>
        <w:t xml:space="preserve">ii </w:t>
      </w:r>
      <w:r>
        <w:rPr>
          <w:sz w:val="28"/>
          <w:szCs w:val="28"/>
          <w:lang w:val="ro-RO"/>
        </w:rPr>
        <w:t>cetățenilor î</w:t>
      </w:r>
      <w:r w:rsidRPr="00887ED0">
        <w:rPr>
          <w:sz w:val="28"/>
          <w:szCs w:val="28"/>
          <w:lang w:val="ro-RO"/>
        </w:rPr>
        <w:t xml:space="preserve">n domeniul arhitecturii </w:t>
      </w:r>
      <w:r>
        <w:rPr>
          <w:sz w:val="28"/>
          <w:szCs w:val="28"/>
          <w:lang w:val="ro-RO"/>
        </w:rPr>
        <w:t>ș</w:t>
      </w:r>
      <w:r w:rsidRPr="00887ED0">
        <w:rPr>
          <w:sz w:val="28"/>
          <w:szCs w:val="28"/>
          <w:lang w:val="ro-RO"/>
        </w:rPr>
        <w:t>i urbanismului privind respectarea cadrului legal pentru construc</w:t>
      </w:r>
      <w:r>
        <w:rPr>
          <w:sz w:val="28"/>
          <w:szCs w:val="28"/>
          <w:lang w:val="ro-RO"/>
        </w:rPr>
        <w:t>ț</w:t>
      </w:r>
      <w:r w:rsidRPr="00887ED0">
        <w:rPr>
          <w:sz w:val="28"/>
          <w:szCs w:val="28"/>
          <w:lang w:val="ro-RO"/>
        </w:rPr>
        <w:t>ia unui obiect, s-a examina</w:t>
      </w:r>
      <w:r>
        <w:rPr>
          <w:sz w:val="28"/>
          <w:szCs w:val="28"/>
          <w:lang w:val="ro-RO"/>
        </w:rPr>
        <w:t>t</w:t>
      </w:r>
      <w:r w:rsidRPr="00887ED0">
        <w:rPr>
          <w:sz w:val="28"/>
          <w:szCs w:val="28"/>
          <w:lang w:val="ro-RO"/>
        </w:rPr>
        <w:t xml:space="preserve"> </w:t>
      </w:r>
      <w:r>
        <w:rPr>
          <w:sz w:val="28"/>
          <w:szCs w:val="28"/>
          <w:lang w:val="ro-RO"/>
        </w:rPr>
        <w:t>ș</w:t>
      </w:r>
      <w:r w:rsidRPr="00887ED0">
        <w:rPr>
          <w:sz w:val="28"/>
          <w:szCs w:val="28"/>
          <w:lang w:val="ro-RO"/>
        </w:rPr>
        <w:t>i aviza</w:t>
      </w:r>
      <w:r>
        <w:rPr>
          <w:sz w:val="28"/>
          <w:szCs w:val="28"/>
          <w:lang w:val="ro-RO"/>
        </w:rPr>
        <w:t>t</w:t>
      </w:r>
      <w:r w:rsidRPr="00887ED0">
        <w:rPr>
          <w:sz w:val="28"/>
          <w:szCs w:val="28"/>
          <w:lang w:val="ro-RO"/>
        </w:rPr>
        <w:t xml:space="preserve">  documenta</w:t>
      </w:r>
      <w:r>
        <w:rPr>
          <w:sz w:val="28"/>
          <w:szCs w:val="28"/>
          <w:lang w:val="ro-RO"/>
        </w:rPr>
        <w:t>ția</w:t>
      </w:r>
      <w:r w:rsidRPr="00887ED0">
        <w:rPr>
          <w:sz w:val="28"/>
          <w:szCs w:val="28"/>
          <w:lang w:val="ro-RO"/>
        </w:rPr>
        <w:t xml:space="preserve"> de proiect la solicit</w:t>
      </w:r>
      <w:r>
        <w:rPr>
          <w:sz w:val="28"/>
          <w:szCs w:val="28"/>
          <w:lang w:val="ro-RO"/>
        </w:rPr>
        <w:t>ăr</w:t>
      </w:r>
      <w:r w:rsidRPr="00887ED0">
        <w:rPr>
          <w:sz w:val="28"/>
          <w:szCs w:val="28"/>
          <w:lang w:val="ro-RO"/>
        </w:rPr>
        <w:t>ile beneficiarilor din raion, a reprezentan</w:t>
      </w:r>
      <w:r>
        <w:rPr>
          <w:sz w:val="28"/>
          <w:szCs w:val="28"/>
          <w:lang w:val="ro-RO"/>
        </w:rPr>
        <w:t>ț</w:t>
      </w:r>
      <w:r w:rsidRPr="00887ED0">
        <w:rPr>
          <w:sz w:val="28"/>
          <w:szCs w:val="28"/>
          <w:lang w:val="ro-RO"/>
        </w:rPr>
        <w:t>ilor de la institutele de proiect</w:t>
      </w:r>
      <w:r>
        <w:rPr>
          <w:sz w:val="28"/>
          <w:szCs w:val="28"/>
          <w:lang w:val="ro-RO"/>
        </w:rPr>
        <w:t>ă</w:t>
      </w:r>
      <w:r w:rsidRPr="00887ED0">
        <w:rPr>
          <w:sz w:val="28"/>
          <w:szCs w:val="28"/>
          <w:lang w:val="ro-RO"/>
        </w:rPr>
        <w:t xml:space="preserve">ri din </w:t>
      </w:r>
      <w:r w:rsidR="00145C79">
        <w:rPr>
          <w:sz w:val="28"/>
          <w:szCs w:val="28"/>
          <w:lang w:val="ro-RO"/>
        </w:rPr>
        <w:t>r</w:t>
      </w:r>
      <w:r w:rsidRPr="00887ED0">
        <w:rPr>
          <w:sz w:val="28"/>
          <w:szCs w:val="28"/>
          <w:lang w:val="ro-RO"/>
        </w:rPr>
        <w:t>epublic</w:t>
      </w:r>
      <w:r>
        <w:rPr>
          <w:sz w:val="28"/>
          <w:szCs w:val="28"/>
          <w:lang w:val="ro-RO"/>
        </w:rPr>
        <w:t>ă</w:t>
      </w:r>
      <w:r w:rsidRPr="00887ED0">
        <w:rPr>
          <w:sz w:val="28"/>
          <w:szCs w:val="28"/>
          <w:lang w:val="ro-RO"/>
        </w:rPr>
        <w:t xml:space="preserve">, </w:t>
      </w:r>
      <w:r>
        <w:rPr>
          <w:sz w:val="28"/>
          <w:szCs w:val="28"/>
          <w:lang w:val="ro-RO"/>
        </w:rPr>
        <w:t>ț</w:t>
      </w:r>
      <w:r w:rsidRPr="00887ED0">
        <w:rPr>
          <w:sz w:val="28"/>
          <w:szCs w:val="28"/>
          <w:lang w:val="ro-RO"/>
        </w:rPr>
        <w:t>in</w:t>
      </w:r>
      <w:r>
        <w:rPr>
          <w:sz w:val="28"/>
          <w:szCs w:val="28"/>
          <w:lang w:val="ro-RO"/>
        </w:rPr>
        <w:t>î</w:t>
      </w:r>
      <w:r w:rsidR="001A3268">
        <w:rPr>
          <w:sz w:val="28"/>
          <w:szCs w:val="28"/>
          <w:lang w:val="ro-RO"/>
        </w:rPr>
        <w:t>ndu-se cont de crearea</w:t>
      </w:r>
      <w:r w:rsidRPr="00887ED0">
        <w:rPr>
          <w:sz w:val="28"/>
          <w:szCs w:val="28"/>
          <w:lang w:val="ro-RO"/>
        </w:rPr>
        <w:t xml:space="preserve"> bazei de date, formarea cadastrului urban, arhivarea </w:t>
      </w:r>
      <w:r>
        <w:rPr>
          <w:sz w:val="28"/>
          <w:szCs w:val="28"/>
          <w:lang w:val="ro-RO"/>
        </w:rPr>
        <w:t>ș</w:t>
      </w:r>
      <w:r w:rsidRPr="00887ED0">
        <w:rPr>
          <w:sz w:val="28"/>
          <w:szCs w:val="28"/>
          <w:lang w:val="ro-RO"/>
        </w:rPr>
        <w:t>i p</w:t>
      </w:r>
      <w:r>
        <w:rPr>
          <w:sz w:val="28"/>
          <w:szCs w:val="28"/>
          <w:lang w:val="ro-RO"/>
        </w:rPr>
        <w:t>ă</w:t>
      </w:r>
      <w:r w:rsidRPr="00887ED0">
        <w:rPr>
          <w:sz w:val="28"/>
          <w:szCs w:val="28"/>
          <w:lang w:val="ro-RO"/>
        </w:rPr>
        <w:t>strarea  documenta</w:t>
      </w:r>
      <w:r>
        <w:rPr>
          <w:sz w:val="28"/>
          <w:szCs w:val="28"/>
          <w:lang w:val="ro-RO"/>
        </w:rPr>
        <w:t>ț</w:t>
      </w:r>
      <w:r w:rsidRPr="00887ED0">
        <w:rPr>
          <w:sz w:val="28"/>
          <w:szCs w:val="28"/>
          <w:lang w:val="ro-RO"/>
        </w:rPr>
        <w:t>iei de urbanism, formarea arhivei tehnice a documenta</w:t>
      </w:r>
      <w:r>
        <w:rPr>
          <w:sz w:val="28"/>
          <w:szCs w:val="28"/>
          <w:lang w:val="ro-RO"/>
        </w:rPr>
        <w:t>ț</w:t>
      </w:r>
      <w:r w:rsidRPr="00887ED0">
        <w:rPr>
          <w:sz w:val="28"/>
          <w:szCs w:val="28"/>
          <w:lang w:val="ro-RO"/>
        </w:rPr>
        <w:t>iei de proiect, elaborarea proiectelor de decizii ale administra</w:t>
      </w:r>
      <w:r>
        <w:rPr>
          <w:sz w:val="28"/>
          <w:szCs w:val="28"/>
          <w:lang w:val="ro-RO"/>
        </w:rPr>
        <w:t>ț</w:t>
      </w:r>
      <w:r w:rsidRPr="00887ED0">
        <w:rPr>
          <w:sz w:val="28"/>
          <w:szCs w:val="28"/>
          <w:lang w:val="ro-RO"/>
        </w:rPr>
        <w:t>iei publice locale privind utilizarea construc</w:t>
      </w:r>
      <w:r>
        <w:rPr>
          <w:sz w:val="28"/>
          <w:szCs w:val="28"/>
          <w:lang w:val="ro-RO"/>
        </w:rPr>
        <w:t>ț</w:t>
      </w:r>
      <w:r w:rsidRPr="00887ED0">
        <w:rPr>
          <w:sz w:val="28"/>
          <w:szCs w:val="28"/>
          <w:lang w:val="ro-RO"/>
        </w:rPr>
        <w:t xml:space="preserve">iilor </w:t>
      </w:r>
      <w:r>
        <w:rPr>
          <w:sz w:val="28"/>
          <w:szCs w:val="28"/>
          <w:lang w:val="ro-RO"/>
        </w:rPr>
        <w:t>ș</w:t>
      </w:r>
      <w:r w:rsidRPr="00887ED0">
        <w:rPr>
          <w:sz w:val="28"/>
          <w:szCs w:val="28"/>
          <w:lang w:val="ro-RO"/>
        </w:rPr>
        <w:t>i terenurilor.</w:t>
      </w:r>
    </w:p>
    <w:p w:rsidR="00CF2AE2" w:rsidRPr="00887ED0" w:rsidRDefault="00CF2AE2" w:rsidP="00CF2AE2">
      <w:pPr>
        <w:ind w:left="142"/>
        <w:jc w:val="both"/>
        <w:rPr>
          <w:sz w:val="28"/>
          <w:szCs w:val="28"/>
          <w:lang w:val="ro-RO"/>
        </w:rPr>
      </w:pPr>
      <w:r w:rsidRPr="00887ED0">
        <w:rPr>
          <w:sz w:val="28"/>
          <w:szCs w:val="28"/>
          <w:lang w:val="ro-RO"/>
        </w:rPr>
        <w:t xml:space="preserve">       </w:t>
      </w:r>
      <w:r>
        <w:rPr>
          <w:sz w:val="28"/>
          <w:szCs w:val="28"/>
          <w:lang w:val="ro-RO"/>
        </w:rPr>
        <w:t>În</w:t>
      </w:r>
      <w:r w:rsidRPr="00887ED0">
        <w:rPr>
          <w:sz w:val="28"/>
          <w:szCs w:val="28"/>
          <w:lang w:val="ro-RO"/>
        </w:rPr>
        <w:t xml:space="preserve"> perspectiv</w:t>
      </w:r>
      <w:r>
        <w:rPr>
          <w:sz w:val="28"/>
          <w:szCs w:val="28"/>
          <w:lang w:val="ro-RO"/>
        </w:rPr>
        <w:t>ă</w:t>
      </w:r>
      <w:r w:rsidRPr="00887ED0">
        <w:rPr>
          <w:sz w:val="28"/>
          <w:szCs w:val="28"/>
          <w:lang w:val="ro-RO"/>
        </w:rPr>
        <w:t xml:space="preserve">,  </w:t>
      </w:r>
      <w:r>
        <w:rPr>
          <w:sz w:val="28"/>
          <w:szCs w:val="28"/>
          <w:lang w:val="ro-RO"/>
        </w:rPr>
        <w:t>tinde</w:t>
      </w:r>
      <w:r w:rsidR="00145C79">
        <w:rPr>
          <w:sz w:val="28"/>
          <w:szCs w:val="28"/>
          <w:lang w:val="ro-RO"/>
        </w:rPr>
        <w:t>m</w:t>
      </w:r>
      <w:r>
        <w:rPr>
          <w:sz w:val="28"/>
          <w:szCs w:val="28"/>
          <w:lang w:val="ro-RO"/>
        </w:rPr>
        <w:t xml:space="preserve"> spre</w:t>
      </w:r>
      <w:r w:rsidR="001A3268">
        <w:rPr>
          <w:sz w:val="28"/>
          <w:szCs w:val="28"/>
          <w:lang w:val="ro-RO"/>
        </w:rPr>
        <w:t xml:space="preserve"> dotarea</w:t>
      </w:r>
      <w:r w:rsidR="00145C79">
        <w:rPr>
          <w:sz w:val="28"/>
          <w:szCs w:val="28"/>
          <w:lang w:val="ro-RO"/>
        </w:rPr>
        <w:t xml:space="preserve">  complet</w:t>
      </w:r>
      <w:r>
        <w:rPr>
          <w:sz w:val="28"/>
          <w:szCs w:val="28"/>
          <w:lang w:val="ro-RO"/>
        </w:rPr>
        <w:t>ă</w:t>
      </w:r>
      <w:r w:rsidRPr="00887ED0">
        <w:rPr>
          <w:sz w:val="28"/>
          <w:szCs w:val="28"/>
          <w:lang w:val="ro-RO"/>
        </w:rPr>
        <w:t xml:space="preserve"> a  localit</w:t>
      </w:r>
      <w:r>
        <w:rPr>
          <w:sz w:val="28"/>
          <w:szCs w:val="28"/>
          <w:lang w:val="ro-RO"/>
        </w:rPr>
        <w:t>ăț</w:t>
      </w:r>
      <w:r w:rsidRPr="00887ED0">
        <w:rPr>
          <w:sz w:val="28"/>
          <w:szCs w:val="28"/>
          <w:lang w:val="ro-RO"/>
        </w:rPr>
        <w:t xml:space="preserve">ilor  din  raion  cu  Planuri Urbanistice Generale </w:t>
      </w:r>
      <w:r>
        <w:rPr>
          <w:sz w:val="28"/>
          <w:szCs w:val="28"/>
          <w:lang w:val="ro-RO"/>
        </w:rPr>
        <w:t>ș</w:t>
      </w:r>
      <w:r w:rsidRPr="00887ED0">
        <w:rPr>
          <w:sz w:val="28"/>
          <w:szCs w:val="28"/>
          <w:lang w:val="ro-RO"/>
        </w:rPr>
        <w:t xml:space="preserve">i </w:t>
      </w:r>
      <w:r>
        <w:rPr>
          <w:sz w:val="28"/>
          <w:szCs w:val="28"/>
          <w:lang w:val="ro-RO"/>
        </w:rPr>
        <w:t>atragerea</w:t>
      </w:r>
      <w:r w:rsidRPr="00887ED0">
        <w:rPr>
          <w:sz w:val="28"/>
          <w:szCs w:val="28"/>
          <w:lang w:val="ro-RO"/>
        </w:rPr>
        <w:t xml:space="preserve"> de investi</w:t>
      </w:r>
      <w:r>
        <w:rPr>
          <w:sz w:val="28"/>
          <w:szCs w:val="28"/>
          <w:lang w:val="ro-RO"/>
        </w:rPr>
        <w:t>ț</w:t>
      </w:r>
      <w:r w:rsidRPr="00887ED0">
        <w:rPr>
          <w:sz w:val="28"/>
          <w:szCs w:val="28"/>
          <w:lang w:val="ro-RO"/>
        </w:rPr>
        <w:t xml:space="preserve">ii </w:t>
      </w:r>
      <w:r>
        <w:rPr>
          <w:sz w:val="28"/>
          <w:szCs w:val="28"/>
          <w:lang w:val="ro-RO"/>
        </w:rPr>
        <w:t>î</w:t>
      </w:r>
      <w:r w:rsidRPr="00887ED0">
        <w:rPr>
          <w:sz w:val="28"/>
          <w:szCs w:val="28"/>
          <w:lang w:val="ro-RO"/>
        </w:rPr>
        <w:t>n domeniul dat.</w:t>
      </w:r>
    </w:p>
    <w:p w:rsidR="003C542E" w:rsidRPr="00CF2AE2" w:rsidRDefault="003C542E" w:rsidP="00D61A48">
      <w:pPr>
        <w:autoSpaceDE w:val="0"/>
        <w:autoSpaceDN w:val="0"/>
        <w:adjustRightInd w:val="0"/>
        <w:ind w:firstLine="708"/>
        <w:jc w:val="both"/>
        <w:rPr>
          <w:bCs/>
          <w:lang w:val="ro-RO"/>
        </w:rPr>
      </w:pPr>
    </w:p>
    <w:p w:rsidR="00884751" w:rsidRPr="002E4BC0" w:rsidRDefault="00884751" w:rsidP="00884751">
      <w:pPr>
        <w:ind w:firstLine="708"/>
        <w:jc w:val="both"/>
        <w:rPr>
          <w:sz w:val="28"/>
          <w:szCs w:val="28"/>
          <w:lang w:val="en-US"/>
        </w:rPr>
      </w:pPr>
      <w:r w:rsidRPr="00F01506">
        <w:rPr>
          <w:sz w:val="28"/>
          <w:szCs w:val="28"/>
          <w:lang w:val="en-US"/>
        </w:rPr>
        <w:t>Serviciul Arhiv</w:t>
      </w:r>
      <w:r w:rsidR="00451483" w:rsidRPr="00F01506">
        <w:rPr>
          <w:sz w:val="28"/>
          <w:szCs w:val="28"/>
          <w:lang w:val="en-US"/>
        </w:rPr>
        <w:t>ă</w:t>
      </w:r>
      <w:r w:rsidRPr="002E4BC0">
        <w:rPr>
          <w:sz w:val="28"/>
          <w:szCs w:val="28"/>
          <w:lang w:val="en-US"/>
        </w:rPr>
        <w:t xml:space="preserve"> </w:t>
      </w:r>
      <w:proofErr w:type="gramStart"/>
      <w:r w:rsidRPr="002E4BC0">
        <w:rPr>
          <w:sz w:val="28"/>
          <w:szCs w:val="28"/>
          <w:lang w:val="en-US"/>
        </w:rPr>
        <w:t>este</w:t>
      </w:r>
      <w:proofErr w:type="gramEnd"/>
      <w:r w:rsidRPr="002E4BC0">
        <w:rPr>
          <w:sz w:val="28"/>
          <w:szCs w:val="28"/>
          <w:lang w:val="en-US"/>
        </w:rPr>
        <w:t xml:space="preserve"> o subdiviziune din cadrul Aparatului Preşedintelui raionului, care își îndeplinește atribuţiile stabilite de actele normative în vigoare. </w:t>
      </w:r>
    </w:p>
    <w:p w:rsidR="005B3F7A" w:rsidRDefault="00884751" w:rsidP="005B3F7A">
      <w:pPr>
        <w:ind w:firstLine="708"/>
        <w:jc w:val="both"/>
        <w:rPr>
          <w:sz w:val="28"/>
          <w:szCs w:val="28"/>
          <w:lang w:val="en-US"/>
        </w:rPr>
      </w:pPr>
      <w:proofErr w:type="gramStart"/>
      <w:r w:rsidRPr="005B3F7A">
        <w:rPr>
          <w:sz w:val="28"/>
          <w:szCs w:val="28"/>
          <w:lang w:val="en-US"/>
        </w:rPr>
        <w:t xml:space="preserve">Actualmente, în Arhiva raionului sunt prezente </w:t>
      </w:r>
      <w:r w:rsidRPr="005B3F7A">
        <w:rPr>
          <w:b/>
          <w:sz w:val="28"/>
          <w:szCs w:val="28"/>
          <w:lang w:val="en-US"/>
        </w:rPr>
        <w:t>67272</w:t>
      </w:r>
      <w:r w:rsidRPr="005B3F7A">
        <w:rPr>
          <w:sz w:val="28"/>
          <w:szCs w:val="28"/>
          <w:lang w:val="en-US"/>
        </w:rPr>
        <w:t xml:space="preserve"> dosare în </w:t>
      </w:r>
      <w:r w:rsidRPr="005B3F7A">
        <w:rPr>
          <w:b/>
          <w:sz w:val="28"/>
          <w:szCs w:val="28"/>
          <w:lang w:val="en-US"/>
        </w:rPr>
        <w:t>275</w:t>
      </w:r>
      <w:r w:rsidRPr="005B3F7A">
        <w:rPr>
          <w:sz w:val="28"/>
          <w:szCs w:val="28"/>
          <w:lang w:val="en-US"/>
        </w:rPr>
        <w:t xml:space="preserve"> fonduri și </w:t>
      </w:r>
      <w:r w:rsidRPr="005B3F7A">
        <w:rPr>
          <w:b/>
          <w:sz w:val="28"/>
          <w:szCs w:val="28"/>
          <w:lang w:val="en-US"/>
        </w:rPr>
        <w:t>36</w:t>
      </w:r>
      <w:r w:rsidR="005B3F7A" w:rsidRPr="005B3F7A">
        <w:rPr>
          <w:b/>
          <w:sz w:val="28"/>
          <w:szCs w:val="28"/>
          <w:lang w:val="en-US"/>
        </w:rPr>
        <w:t>8</w:t>
      </w:r>
      <w:r w:rsidRPr="005B3F7A">
        <w:rPr>
          <w:b/>
          <w:sz w:val="28"/>
          <w:szCs w:val="28"/>
          <w:lang w:val="en-US"/>
        </w:rPr>
        <w:t xml:space="preserve"> </w:t>
      </w:r>
      <w:r w:rsidRPr="005B3F7A">
        <w:rPr>
          <w:sz w:val="28"/>
          <w:szCs w:val="28"/>
          <w:lang w:val="en-US"/>
        </w:rPr>
        <w:t>de inventare.</w:t>
      </w:r>
      <w:proofErr w:type="gramEnd"/>
      <w:r w:rsidRPr="005B3F7A">
        <w:rPr>
          <w:sz w:val="28"/>
          <w:szCs w:val="28"/>
          <w:lang w:val="en-US"/>
        </w:rPr>
        <w:t xml:space="preserve">  </w:t>
      </w:r>
      <w:proofErr w:type="gramStart"/>
      <w:r w:rsidRPr="005B3F7A">
        <w:rPr>
          <w:sz w:val="28"/>
          <w:szCs w:val="28"/>
          <w:lang w:val="en-US"/>
        </w:rPr>
        <w:t>În perioada anului 201</w:t>
      </w:r>
      <w:r w:rsidR="00D52886" w:rsidRPr="005B3F7A">
        <w:rPr>
          <w:sz w:val="28"/>
          <w:szCs w:val="28"/>
          <w:lang w:val="en-US"/>
        </w:rPr>
        <w:t>6</w:t>
      </w:r>
      <w:r w:rsidRPr="005B3F7A">
        <w:rPr>
          <w:sz w:val="28"/>
          <w:szCs w:val="28"/>
          <w:lang w:val="en-US"/>
        </w:rPr>
        <w:t xml:space="preserve"> au fost preluate </w:t>
      </w:r>
      <w:r w:rsidR="005B3F7A" w:rsidRPr="005B3F7A">
        <w:rPr>
          <w:sz w:val="28"/>
          <w:szCs w:val="28"/>
          <w:lang w:val="en-US"/>
        </w:rPr>
        <w:t>2098</w:t>
      </w:r>
      <w:r w:rsidRPr="005B3F7A">
        <w:rPr>
          <w:sz w:val="28"/>
          <w:szCs w:val="28"/>
          <w:lang w:val="en-US"/>
        </w:rPr>
        <w:t xml:space="preserve"> dosare </w:t>
      </w:r>
      <w:r w:rsidR="002E4BC0" w:rsidRPr="005B3F7A">
        <w:rPr>
          <w:sz w:val="28"/>
          <w:szCs w:val="28"/>
          <w:lang w:val="en-US"/>
        </w:rPr>
        <w:t xml:space="preserve">cu termen permanent </w:t>
      </w:r>
      <w:r w:rsidRPr="005B3F7A">
        <w:rPr>
          <w:sz w:val="28"/>
          <w:szCs w:val="28"/>
          <w:lang w:val="en-US"/>
        </w:rPr>
        <w:t xml:space="preserve">şi </w:t>
      </w:r>
      <w:r w:rsidR="002E4BC0" w:rsidRPr="005B3F7A">
        <w:rPr>
          <w:sz w:val="28"/>
          <w:szCs w:val="28"/>
          <w:lang w:val="en-US"/>
        </w:rPr>
        <w:t>cu termen lung de păstrare.</w:t>
      </w:r>
      <w:proofErr w:type="gramEnd"/>
      <w:r w:rsidR="002E4BC0" w:rsidRPr="005B3F7A">
        <w:rPr>
          <w:sz w:val="28"/>
          <w:szCs w:val="28"/>
          <w:lang w:val="en-US"/>
        </w:rPr>
        <w:t xml:space="preserve"> </w:t>
      </w:r>
      <w:r w:rsidRPr="00F01506">
        <w:rPr>
          <w:sz w:val="28"/>
          <w:szCs w:val="28"/>
          <w:lang w:val="en-US"/>
        </w:rPr>
        <w:t xml:space="preserve">Serviciul arhivă a efectuat controlul stării arhivelor departamentale în primăriile </w:t>
      </w:r>
      <w:r w:rsidR="00D52886">
        <w:rPr>
          <w:sz w:val="28"/>
          <w:szCs w:val="28"/>
          <w:lang w:val="en-US"/>
        </w:rPr>
        <w:t>Manta, Crihana Veche</w:t>
      </w:r>
      <w:r w:rsidR="00451483" w:rsidRPr="00F01506">
        <w:rPr>
          <w:sz w:val="28"/>
          <w:szCs w:val="28"/>
          <w:lang w:val="en-US"/>
        </w:rPr>
        <w:t xml:space="preserve">, </w:t>
      </w:r>
      <w:r w:rsidR="00D52886" w:rsidRPr="00D52886">
        <w:rPr>
          <w:sz w:val="28"/>
          <w:szCs w:val="28"/>
          <w:lang w:val="ro-RO"/>
        </w:rPr>
        <w:t>Badicul  Moldovenesc</w:t>
      </w:r>
      <w:r w:rsidR="00D52886">
        <w:rPr>
          <w:sz w:val="28"/>
          <w:szCs w:val="28"/>
          <w:lang w:val="ro-RO"/>
        </w:rPr>
        <w:t>,</w:t>
      </w:r>
      <w:r w:rsidR="00D52886" w:rsidRPr="00D52886">
        <w:rPr>
          <w:sz w:val="28"/>
          <w:szCs w:val="28"/>
          <w:lang w:val="en-US"/>
        </w:rPr>
        <w:t xml:space="preserve"> </w:t>
      </w:r>
      <w:r w:rsidR="00D52886">
        <w:rPr>
          <w:sz w:val="28"/>
          <w:szCs w:val="28"/>
          <w:lang w:val="en-US"/>
        </w:rPr>
        <w:t xml:space="preserve">Procuratura Militară </w:t>
      </w:r>
      <w:r w:rsidR="00451483" w:rsidRPr="00F01506">
        <w:rPr>
          <w:sz w:val="28"/>
          <w:szCs w:val="28"/>
          <w:lang w:val="en-US"/>
        </w:rPr>
        <w:t>Cahul</w:t>
      </w:r>
      <w:r w:rsidR="00D52886">
        <w:rPr>
          <w:sz w:val="28"/>
          <w:szCs w:val="28"/>
          <w:lang w:val="en-US"/>
        </w:rPr>
        <w:t>, Procuratura raionului Cahul</w:t>
      </w:r>
      <w:r w:rsidRPr="00F01506">
        <w:rPr>
          <w:sz w:val="28"/>
          <w:szCs w:val="28"/>
          <w:lang w:val="en-US"/>
        </w:rPr>
        <w:t xml:space="preserve">. </w:t>
      </w:r>
      <w:r w:rsidR="00451483" w:rsidRPr="00F01506">
        <w:rPr>
          <w:sz w:val="28"/>
          <w:szCs w:val="28"/>
          <w:lang w:val="en-US"/>
        </w:rPr>
        <w:t xml:space="preserve"> </w:t>
      </w:r>
    </w:p>
    <w:p w:rsidR="00F01506" w:rsidRDefault="00F01506" w:rsidP="00773678">
      <w:pPr>
        <w:ind w:firstLine="708"/>
        <w:jc w:val="both"/>
        <w:rPr>
          <w:sz w:val="28"/>
          <w:szCs w:val="28"/>
          <w:lang w:val="en-US"/>
        </w:rPr>
      </w:pPr>
      <w:proofErr w:type="gramStart"/>
      <w:r w:rsidRPr="00F01506">
        <w:rPr>
          <w:sz w:val="28"/>
          <w:szCs w:val="28"/>
          <w:lang w:val="en-US"/>
        </w:rPr>
        <w:t>De menționat, că documentele nu se păstrează doar, ele sunt în circuitul solicitanţilor.</w:t>
      </w:r>
      <w:proofErr w:type="gramEnd"/>
      <w:r w:rsidRPr="00F01506">
        <w:rPr>
          <w:sz w:val="28"/>
          <w:szCs w:val="28"/>
          <w:lang w:val="en-US"/>
        </w:rPr>
        <w:t xml:space="preserve"> Zilnic arhiva </w:t>
      </w:r>
      <w:proofErr w:type="gramStart"/>
      <w:r w:rsidRPr="00F01506">
        <w:rPr>
          <w:sz w:val="28"/>
          <w:szCs w:val="28"/>
          <w:lang w:val="en-US"/>
        </w:rPr>
        <w:t>este</w:t>
      </w:r>
      <w:proofErr w:type="gramEnd"/>
      <w:r w:rsidRPr="00F01506">
        <w:rPr>
          <w:sz w:val="28"/>
          <w:szCs w:val="28"/>
          <w:lang w:val="en-US"/>
        </w:rPr>
        <w:t xml:space="preserve"> vizitată de numeroşi cetăţeni, care solicită anumite documente, şi anume: confirmarea stagiului de muncă şi salarizare, documente cu privire la componenţa membrilor participanţi la privatizarea fondului locativ, dublicate ale acţiunilor notariale, extrase din decizii şi dispoziţii şi multe alte documente importante. Astfel, în perioada de referință în arhiva raionului au fost înregistrate </w:t>
      </w:r>
      <w:r w:rsidR="00D52886">
        <w:rPr>
          <w:sz w:val="28"/>
          <w:szCs w:val="28"/>
          <w:lang w:val="en-US"/>
        </w:rPr>
        <w:t>1450</w:t>
      </w:r>
      <w:r w:rsidRPr="00F01506">
        <w:rPr>
          <w:sz w:val="28"/>
          <w:szCs w:val="28"/>
          <w:lang w:val="en-US"/>
        </w:rPr>
        <w:t xml:space="preserve"> de cereri cu caracter social-juridic privind eliberarea unor copii de pe diverse documente, care au fost soluţionate în modul corespunzător.  </w:t>
      </w:r>
    </w:p>
    <w:p w:rsidR="00773678" w:rsidRPr="00E177E8" w:rsidRDefault="00773678" w:rsidP="00773678">
      <w:pPr>
        <w:pStyle w:val="Frspaiere"/>
        <w:spacing w:before="240"/>
        <w:ind w:firstLine="708"/>
        <w:rPr>
          <w:sz w:val="28"/>
          <w:szCs w:val="28"/>
          <w:lang w:val="ro-RO"/>
        </w:rPr>
      </w:pPr>
      <w:r>
        <w:rPr>
          <w:sz w:val="28"/>
          <w:szCs w:val="28"/>
          <w:shd w:val="clear" w:color="auto" w:fill="FFFFFF"/>
          <w:lang w:val="en-US"/>
        </w:rPr>
        <w:t>Pentru atingerea obiectivelor</w:t>
      </w:r>
      <w:r w:rsidRPr="006E18F8">
        <w:rPr>
          <w:sz w:val="28"/>
          <w:szCs w:val="28"/>
          <w:shd w:val="clear" w:color="auto" w:fill="FFFFFF"/>
          <w:lang w:val="en-US"/>
        </w:rPr>
        <w:t xml:space="preserve"> declarate</w:t>
      </w:r>
      <w:r>
        <w:rPr>
          <w:sz w:val="28"/>
          <w:szCs w:val="28"/>
          <w:shd w:val="clear" w:color="auto" w:fill="FFFFFF"/>
          <w:lang w:val="en-US"/>
        </w:rPr>
        <w:t xml:space="preserve"> un anumit rol l-a avut și </w:t>
      </w:r>
      <w:r w:rsidRPr="005C1276">
        <w:rPr>
          <w:sz w:val="28"/>
          <w:szCs w:val="28"/>
          <w:lang w:val="ro-RO"/>
        </w:rPr>
        <w:t xml:space="preserve">auditul </w:t>
      </w:r>
      <w:proofErr w:type="gramStart"/>
      <w:r w:rsidRPr="005C1276">
        <w:rPr>
          <w:sz w:val="28"/>
          <w:szCs w:val="28"/>
          <w:lang w:val="ro-RO"/>
        </w:rPr>
        <w:t xml:space="preserve">intern </w:t>
      </w:r>
      <w:r w:rsidRPr="00E177E8">
        <w:rPr>
          <w:sz w:val="28"/>
          <w:szCs w:val="28"/>
          <w:lang w:val="ro-RO"/>
        </w:rPr>
        <w:t xml:space="preserve"> din</w:t>
      </w:r>
      <w:proofErr w:type="gramEnd"/>
      <w:r w:rsidRPr="00E177E8">
        <w:rPr>
          <w:sz w:val="28"/>
          <w:szCs w:val="28"/>
          <w:lang w:val="ro-RO"/>
        </w:rPr>
        <w:t xml:space="preserve"> </w:t>
      </w:r>
      <w:r>
        <w:rPr>
          <w:sz w:val="28"/>
          <w:szCs w:val="28"/>
          <w:lang w:val="ro-RO"/>
        </w:rPr>
        <w:t>cadrul A</w:t>
      </w:r>
      <w:r w:rsidRPr="00E177E8">
        <w:rPr>
          <w:sz w:val="28"/>
          <w:szCs w:val="28"/>
          <w:lang w:val="ro-RO"/>
        </w:rPr>
        <w:t>paratul</w:t>
      </w:r>
      <w:r>
        <w:rPr>
          <w:sz w:val="28"/>
          <w:szCs w:val="28"/>
          <w:lang w:val="ro-RO"/>
        </w:rPr>
        <w:t>ui</w:t>
      </w:r>
      <w:r w:rsidRPr="00E177E8">
        <w:rPr>
          <w:sz w:val="28"/>
          <w:szCs w:val="28"/>
          <w:lang w:val="ro-RO"/>
        </w:rPr>
        <w:t xml:space="preserve"> președinte</w:t>
      </w:r>
      <w:r>
        <w:rPr>
          <w:sz w:val="28"/>
          <w:szCs w:val="28"/>
          <w:lang w:val="ro-RO"/>
        </w:rPr>
        <w:t xml:space="preserve">lui raionului. </w:t>
      </w:r>
    </w:p>
    <w:p w:rsidR="00773678" w:rsidRDefault="00773678" w:rsidP="00773678">
      <w:pPr>
        <w:jc w:val="both"/>
        <w:rPr>
          <w:sz w:val="28"/>
          <w:szCs w:val="28"/>
          <w:lang w:val="ro-RO"/>
        </w:rPr>
      </w:pPr>
      <w:r w:rsidRPr="00E177E8">
        <w:rPr>
          <w:sz w:val="28"/>
          <w:szCs w:val="28"/>
          <w:lang w:val="ro-RO"/>
        </w:rPr>
        <w:tab/>
      </w:r>
      <w:r>
        <w:rPr>
          <w:sz w:val="28"/>
          <w:szCs w:val="28"/>
          <w:lang w:val="ro-MO"/>
        </w:rPr>
        <w:t>În scopul evaluă</w:t>
      </w:r>
      <w:r w:rsidRPr="00D851A6">
        <w:rPr>
          <w:sz w:val="28"/>
          <w:szCs w:val="28"/>
          <w:lang w:val="ro-MO"/>
        </w:rPr>
        <w:t>r</w:t>
      </w:r>
      <w:r>
        <w:rPr>
          <w:sz w:val="28"/>
          <w:szCs w:val="28"/>
          <w:lang w:val="ro-MO"/>
        </w:rPr>
        <w:t>ii</w:t>
      </w:r>
      <w:r w:rsidRPr="00D851A6">
        <w:rPr>
          <w:sz w:val="28"/>
          <w:szCs w:val="28"/>
          <w:lang w:val="ro-MO"/>
        </w:rPr>
        <w:t xml:space="preserve"> sistemului </w:t>
      </w:r>
      <w:r w:rsidR="00D61295">
        <w:rPr>
          <w:sz w:val="28"/>
          <w:szCs w:val="28"/>
          <w:lang w:val="ro-MO"/>
        </w:rPr>
        <w:t>existent</w:t>
      </w:r>
      <w:r w:rsidRPr="00D851A6">
        <w:rPr>
          <w:sz w:val="28"/>
          <w:szCs w:val="28"/>
          <w:lang w:val="ro-MO"/>
        </w:rPr>
        <w:t xml:space="preserve"> de </w:t>
      </w:r>
      <w:r>
        <w:rPr>
          <w:sz w:val="28"/>
          <w:szCs w:val="28"/>
          <w:lang w:val="ro-MO"/>
        </w:rPr>
        <w:t>management financiar şi control</w:t>
      </w:r>
      <w:r w:rsidRPr="00D851A6">
        <w:rPr>
          <w:sz w:val="28"/>
          <w:szCs w:val="28"/>
          <w:lang w:val="ro-MO"/>
        </w:rPr>
        <w:t xml:space="preserve"> şi oferirea </w:t>
      </w:r>
      <w:r>
        <w:rPr>
          <w:sz w:val="28"/>
          <w:szCs w:val="28"/>
          <w:lang w:val="ro-MO"/>
        </w:rPr>
        <w:t>recomandărilor de îmbunătăţire,</w:t>
      </w:r>
      <w:r w:rsidRPr="00D851A6">
        <w:rPr>
          <w:sz w:val="28"/>
          <w:szCs w:val="28"/>
          <w:lang w:val="ro-MO"/>
        </w:rPr>
        <w:t xml:space="preserve"> </w:t>
      </w:r>
      <w:r w:rsidRPr="00077D4A">
        <w:rPr>
          <w:sz w:val="28"/>
          <w:szCs w:val="28"/>
          <w:lang w:val="ro-RO"/>
        </w:rPr>
        <w:t>au</w:t>
      </w:r>
      <w:r>
        <w:rPr>
          <w:sz w:val="28"/>
          <w:szCs w:val="28"/>
          <w:lang w:val="ro-RO"/>
        </w:rPr>
        <w:t xml:space="preserve"> fost efectuate </w:t>
      </w:r>
      <w:r w:rsidR="00D61295">
        <w:rPr>
          <w:sz w:val="28"/>
          <w:szCs w:val="28"/>
          <w:lang w:val="ro-RO"/>
        </w:rPr>
        <w:t>3</w:t>
      </w:r>
      <w:r w:rsidRPr="00E177E8">
        <w:rPr>
          <w:sz w:val="28"/>
          <w:szCs w:val="28"/>
          <w:lang w:val="ro-RO"/>
        </w:rPr>
        <w:t xml:space="preserve"> misiuni de audit</w:t>
      </w:r>
      <w:r w:rsidR="00D61295">
        <w:rPr>
          <w:sz w:val="28"/>
          <w:szCs w:val="28"/>
          <w:lang w:val="ro-RO"/>
        </w:rPr>
        <w:t xml:space="preserve"> de sistem</w:t>
      </w:r>
      <w:r>
        <w:rPr>
          <w:sz w:val="28"/>
          <w:szCs w:val="28"/>
          <w:lang w:val="ro-RO"/>
        </w:rPr>
        <w:t xml:space="preserve">, din care </w:t>
      </w:r>
      <w:r w:rsidR="00D61295">
        <w:rPr>
          <w:sz w:val="28"/>
          <w:szCs w:val="28"/>
          <w:lang w:val="ro-RO"/>
        </w:rPr>
        <w:t>2</w:t>
      </w:r>
      <w:r w:rsidRPr="00E177E8">
        <w:rPr>
          <w:sz w:val="28"/>
          <w:szCs w:val="28"/>
          <w:lang w:val="ro-RO"/>
        </w:rPr>
        <w:t xml:space="preserve"> misiuni</w:t>
      </w:r>
      <w:r>
        <w:rPr>
          <w:sz w:val="28"/>
          <w:szCs w:val="28"/>
          <w:lang w:val="ro-RO"/>
        </w:rPr>
        <w:t xml:space="preserve"> planificate și două misiuni</w:t>
      </w:r>
      <w:r w:rsidRPr="00E177E8">
        <w:rPr>
          <w:sz w:val="28"/>
          <w:szCs w:val="28"/>
          <w:lang w:val="ro-RO"/>
        </w:rPr>
        <w:t xml:space="preserve"> de audit ad</w:t>
      </w:r>
      <w:r>
        <w:rPr>
          <w:sz w:val="28"/>
          <w:szCs w:val="28"/>
          <w:lang w:val="ro-RO"/>
        </w:rPr>
        <w:t>-</w:t>
      </w:r>
      <w:r w:rsidRPr="00E177E8">
        <w:rPr>
          <w:sz w:val="28"/>
          <w:szCs w:val="28"/>
          <w:lang w:val="ro-RO"/>
        </w:rPr>
        <w:t>hoc, cu următoarele titluri:</w:t>
      </w:r>
    </w:p>
    <w:p w:rsidR="00D61295" w:rsidRPr="002D6896" w:rsidRDefault="00D61295" w:rsidP="00D61295">
      <w:pPr>
        <w:pStyle w:val="Frspaiere"/>
        <w:widowControl/>
        <w:numPr>
          <w:ilvl w:val="0"/>
          <w:numId w:val="21"/>
        </w:numPr>
        <w:autoSpaceDE/>
        <w:autoSpaceDN/>
        <w:adjustRightInd/>
        <w:jc w:val="both"/>
        <w:rPr>
          <w:sz w:val="28"/>
          <w:szCs w:val="28"/>
          <w:lang w:val="ro-RO"/>
        </w:rPr>
      </w:pPr>
      <w:r w:rsidRPr="002D6896">
        <w:rPr>
          <w:b/>
          <w:sz w:val="28"/>
          <w:szCs w:val="28"/>
          <w:lang w:val="ro-RO"/>
        </w:rPr>
        <w:t>„</w:t>
      </w:r>
      <w:r w:rsidRPr="002D6896">
        <w:rPr>
          <w:sz w:val="28"/>
          <w:szCs w:val="28"/>
          <w:lang w:val="ro-RO"/>
        </w:rPr>
        <w:t xml:space="preserve">Evaluarea conformării sistemului de management financiar și control în cadrul Direcției generale învățământ a Consiliului </w:t>
      </w:r>
      <w:r w:rsidR="002D6896">
        <w:rPr>
          <w:sz w:val="28"/>
          <w:szCs w:val="28"/>
          <w:lang w:val="ro-RO"/>
        </w:rPr>
        <w:t>R</w:t>
      </w:r>
      <w:r w:rsidRPr="002D6896">
        <w:rPr>
          <w:sz w:val="28"/>
          <w:szCs w:val="28"/>
          <w:lang w:val="ro-RO"/>
        </w:rPr>
        <w:t>aional Cahul”;</w:t>
      </w:r>
    </w:p>
    <w:p w:rsidR="00D61295" w:rsidRPr="002D6896" w:rsidRDefault="00D61295" w:rsidP="00D61295">
      <w:pPr>
        <w:pStyle w:val="Frspaiere"/>
        <w:widowControl/>
        <w:numPr>
          <w:ilvl w:val="0"/>
          <w:numId w:val="21"/>
        </w:numPr>
        <w:autoSpaceDE/>
        <w:autoSpaceDN/>
        <w:adjustRightInd/>
        <w:jc w:val="both"/>
        <w:rPr>
          <w:sz w:val="28"/>
          <w:szCs w:val="28"/>
          <w:lang w:val="ro-RO"/>
        </w:rPr>
      </w:pPr>
      <w:r w:rsidRPr="002D6896">
        <w:rPr>
          <w:sz w:val="28"/>
          <w:szCs w:val="28"/>
          <w:lang w:val="ro-RO"/>
        </w:rPr>
        <w:t xml:space="preserve">„Evaluarea conformării sistemului de management financiar și control </w:t>
      </w:r>
      <w:r w:rsidR="00325739">
        <w:rPr>
          <w:bCs/>
          <w:sz w:val="28"/>
          <w:szCs w:val="28"/>
          <w:lang w:val="ro-RO"/>
        </w:rPr>
        <w:t>la  Întreprinderea Municipală  „</w:t>
      </w:r>
      <w:r w:rsidR="00C279E8">
        <w:rPr>
          <w:bCs/>
          <w:sz w:val="28"/>
          <w:szCs w:val="28"/>
          <w:lang w:val="ro-RO"/>
        </w:rPr>
        <w:t>Cavoris-</w:t>
      </w:r>
      <w:r w:rsidR="002D6896">
        <w:rPr>
          <w:bCs/>
          <w:sz w:val="28"/>
          <w:szCs w:val="28"/>
          <w:lang w:val="ro-RO"/>
        </w:rPr>
        <w:t>Med” Cahul”</w:t>
      </w:r>
      <w:r w:rsidR="00325739">
        <w:rPr>
          <w:bCs/>
          <w:sz w:val="28"/>
          <w:szCs w:val="28"/>
          <w:lang w:val="ro-RO"/>
        </w:rPr>
        <w:t>;</w:t>
      </w:r>
    </w:p>
    <w:p w:rsidR="00D61295" w:rsidRPr="002D6896" w:rsidRDefault="00D61295" w:rsidP="00D61295">
      <w:pPr>
        <w:pStyle w:val="Frspaiere"/>
        <w:widowControl/>
        <w:numPr>
          <w:ilvl w:val="0"/>
          <w:numId w:val="21"/>
        </w:numPr>
        <w:autoSpaceDE/>
        <w:autoSpaceDN/>
        <w:adjustRightInd/>
        <w:jc w:val="both"/>
        <w:rPr>
          <w:sz w:val="28"/>
          <w:szCs w:val="28"/>
          <w:lang w:val="ro-RO"/>
        </w:rPr>
      </w:pPr>
      <w:r w:rsidRPr="002D6896">
        <w:rPr>
          <w:sz w:val="28"/>
          <w:szCs w:val="28"/>
          <w:lang w:val="ro-RO"/>
        </w:rPr>
        <w:t xml:space="preserve">„Evaluarea sistemelor de informare şi comunicare internă şi externă în cadrul </w:t>
      </w:r>
      <w:r w:rsidR="00325739">
        <w:rPr>
          <w:sz w:val="28"/>
          <w:szCs w:val="28"/>
          <w:lang w:val="ro-RO"/>
        </w:rPr>
        <w:t>A</w:t>
      </w:r>
      <w:r w:rsidRPr="002D6896">
        <w:rPr>
          <w:sz w:val="28"/>
          <w:szCs w:val="28"/>
          <w:lang w:val="ro-RO"/>
        </w:rPr>
        <w:t xml:space="preserve">paratului președintelui și subdiviziunilor subordonate Consiliului </w:t>
      </w:r>
      <w:r w:rsidR="00325739">
        <w:rPr>
          <w:sz w:val="28"/>
          <w:szCs w:val="28"/>
          <w:lang w:val="ro-RO"/>
        </w:rPr>
        <w:t>R</w:t>
      </w:r>
      <w:r w:rsidRPr="002D6896">
        <w:rPr>
          <w:sz w:val="28"/>
          <w:szCs w:val="28"/>
          <w:lang w:val="ro-RO"/>
        </w:rPr>
        <w:t>aional Cahul”.</w:t>
      </w:r>
    </w:p>
    <w:p w:rsidR="008C08E3" w:rsidRDefault="00D61295" w:rsidP="008C08E3">
      <w:pPr>
        <w:pStyle w:val="Frspaiere"/>
        <w:jc w:val="both"/>
        <w:rPr>
          <w:sz w:val="28"/>
          <w:szCs w:val="28"/>
          <w:lang w:val="ro-RO"/>
        </w:rPr>
      </w:pPr>
      <w:r w:rsidRPr="00F6412D">
        <w:rPr>
          <w:sz w:val="28"/>
          <w:szCs w:val="28"/>
          <w:lang w:val="ro-RO" w:eastAsia="zh-CN"/>
        </w:rPr>
        <w:lastRenderedPageBreak/>
        <w:t xml:space="preserve">      </w:t>
      </w:r>
      <w:r w:rsidRPr="00F6412D">
        <w:rPr>
          <w:sz w:val="28"/>
          <w:szCs w:val="28"/>
          <w:lang w:val="ro-RO"/>
        </w:rPr>
        <w:t xml:space="preserve"> </w:t>
      </w:r>
      <w:r w:rsidR="002D6896">
        <w:rPr>
          <w:sz w:val="28"/>
          <w:szCs w:val="28"/>
          <w:lang w:val="ro-RO"/>
        </w:rPr>
        <w:tab/>
        <w:t>La solicitarea directorului</w:t>
      </w:r>
      <w:r w:rsidRPr="00F6412D">
        <w:rPr>
          <w:sz w:val="28"/>
          <w:szCs w:val="28"/>
          <w:lang w:val="ro-RO"/>
        </w:rPr>
        <w:t xml:space="preserve"> Liceului </w:t>
      </w:r>
      <w:r w:rsidR="0014204B" w:rsidRPr="00F6412D">
        <w:rPr>
          <w:sz w:val="28"/>
          <w:szCs w:val="28"/>
          <w:lang w:val="ro-RO"/>
        </w:rPr>
        <w:t>T</w:t>
      </w:r>
      <w:r w:rsidR="00C279E8">
        <w:rPr>
          <w:sz w:val="28"/>
          <w:szCs w:val="28"/>
          <w:lang w:val="ro-RO"/>
        </w:rPr>
        <w:t>eoretic „</w:t>
      </w:r>
      <w:r w:rsidRPr="00F6412D">
        <w:rPr>
          <w:sz w:val="28"/>
          <w:szCs w:val="28"/>
          <w:lang w:val="ro-RO"/>
        </w:rPr>
        <w:t>Vasile  Alecsandri” din s. Colibași”</w:t>
      </w:r>
      <w:r w:rsidR="0014204B">
        <w:rPr>
          <w:sz w:val="28"/>
          <w:szCs w:val="28"/>
          <w:lang w:val="ro-RO"/>
        </w:rPr>
        <w:t>, a fost efectuată</w:t>
      </w:r>
      <w:r w:rsidR="00C279E8">
        <w:rPr>
          <w:sz w:val="28"/>
          <w:szCs w:val="28"/>
          <w:lang w:val="ro-RO"/>
        </w:rPr>
        <w:t xml:space="preserve"> misiunea de audit</w:t>
      </w:r>
      <w:r w:rsidRPr="00F6412D">
        <w:rPr>
          <w:sz w:val="28"/>
          <w:szCs w:val="28"/>
          <w:lang w:val="ro-RO"/>
        </w:rPr>
        <w:t xml:space="preserve"> de consiliere  cu titlul:</w:t>
      </w:r>
      <w:r>
        <w:rPr>
          <w:sz w:val="28"/>
          <w:szCs w:val="28"/>
          <w:lang w:val="ro-RO"/>
        </w:rPr>
        <w:t xml:space="preserve"> </w:t>
      </w:r>
      <w:r w:rsidR="0014204B" w:rsidRPr="0014204B">
        <w:rPr>
          <w:sz w:val="28"/>
          <w:szCs w:val="28"/>
          <w:lang w:val="ro-RO"/>
        </w:rPr>
        <w:t>„</w:t>
      </w:r>
      <w:r w:rsidRPr="0014204B">
        <w:rPr>
          <w:sz w:val="28"/>
          <w:szCs w:val="28"/>
          <w:lang w:val="ro-RO"/>
        </w:rPr>
        <w:t xml:space="preserve">Evaluarea conformității evidenței contabile ținute de contabilitatea Liceului </w:t>
      </w:r>
      <w:r w:rsidR="0014204B" w:rsidRPr="0014204B">
        <w:rPr>
          <w:sz w:val="28"/>
          <w:szCs w:val="28"/>
          <w:lang w:val="ro-RO"/>
        </w:rPr>
        <w:t>T</w:t>
      </w:r>
      <w:r w:rsidR="0014204B">
        <w:rPr>
          <w:sz w:val="28"/>
          <w:szCs w:val="28"/>
          <w:lang w:val="ro-RO"/>
        </w:rPr>
        <w:t>eoretic „</w:t>
      </w:r>
      <w:r w:rsidRPr="0014204B">
        <w:rPr>
          <w:sz w:val="28"/>
          <w:szCs w:val="28"/>
          <w:lang w:val="ro-RO"/>
        </w:rPr>
        <w:t>Vasile  Alecsandri” din s. Colibași”.</w:t>
      </w:r>
      <w:r w:rsidR="008950FE">
        <w:rPr>
          <w:sz w:val="28"/>
          <w:szCs w:val="28"/>
          <w:lang w:val="ro-RO"/>
        </w:rPr>
        <w:t xml:space="preserve"> </w:t>
      </w:r>
      <w:r>
        <w:rPr>
          <w:sz w:val="28"/>
          <w:szCs w:val="28"/>
          <w:lang w:val="ro-RO"/>
        </w:rPr>
        <w:t>A fost efectuată</w:t>
      </w:r>
      <w:r w:rsidRPr="00E177E8">
        <w:rPr>
          <w:sz w:val="28"/>
          <w:szCs w:val="28"/>
          <w:lang w:val="ro-RO"/>
        </w:rPr>
        <w:t xml:space="preserve"> </w:t>
      </w:r>
      <w:r w:rsidR="008C08E3">
        <w:rPr>
          <w:sz w:val="28"/>
          <w:szCs w:val="28"/>
          <w:lang w:val="ro-RO"/>
        </w:rPr>
        <w:t xml:space="preserve">și </w:t>
      </w:r>
      <w:r>
        <w:rPr>
          <w:sz w:val="28"/>
          <w:szCs w:val="28"/>
          <w:lang w:val="ro-RO"/>
        </w:rPr>
        <w:t>o misiune</w:t>
      </w:r>
      <w:r w:rsidRPr="00E177E8">
        <w:rPr>
          <w:sz w:val="28"/>
          <w:szCs w:val="28"/>
          <w:lang w:val="ro-RO"/>
        </w:rPr>
        <w:t xml:space="preserve"> de </w:t>
      </w:r>
      <w:r w:rsidRPr="00E177E8">
        <w:rPr>
          <w:sz w:val="28"/>
          <w:szCs w:val="28"/>
          <w:lang w:val="pt-BR"/>
        </w:rPr>
        <w:t>urmărire a implementării recomandărilor de audit, oferite în rezultatul  mi</w:t>
      </w:r>
      <w:r>
        <w:rPr>
          <w:sz w:val="28"/>
          <w:szCs w:val="28"/>
          <w:lang w:val="pt-BR"/>
        </w:rPr>
        <w:t xml:space="preserve">siunii cu titlul </w:t>
      </w:r>
      <w:r w:rsidR="008950FE" w:rsidRPr="008C08E3">
        <w:rPr>
          <w:bCs/>
          <w:sz w:val="28"/>
          <w:szCs w:val="28"/>
          <w:lang w:val="en-US"/>
        </w:rPr>
        <w:t>„</w:t>
      </w:r>
      <w:r w:rsidRPr="008C08E3">
        <w:rPr>
          <w:bCs/>
          <w:sz w:val="28"/>
          <w:szCs w:val="28"/>
          <w:lang w:val="ro-RO"/>
        </w:rPr>
        <w:t xml:space="preserve">Evaluarea procesului de producere și raportare </w:t>
      </w:r>
      <w:r w:rsidR="008C08E3">
        <w:rPr>
          <w:bCs/>
          <w:sz w:val="28"/>
          <w:szCs w:val="28"/>
          <w:lang w:val="ro-RO"/>
        </w:rPr>
        <w:t>financiară la SA „</w:t>
      </w:r>
      <w:r w:rsidRPr="008C08E3">
        <w:rPr>
          <w:bCs/>
          <w:sz w:val="28"/>
          <w:szCs w:val="28"/>
          <w:lang w:val="ro-RO"/>
        </w:rPr>
        <w:t>Fabrica de Brânzeturi Cahul”</w:t>
      </w:r>
      <w:r w:rsidR="008C08E3">
        <w:rPr>
          <w:bCs/>
          <w:sz w:val="28"/>
          <w:szCs w:val="28"/>
          <w:lang w:val="ro-RO"/>
        </w:rPr>
        <w:t>.</w:t>
      </w:r>
    </w:p>
    <w:p w:rsidR="00773678" w:rsidRPr="00E177E8" w:rsidRDefault="00773678" w:rsidP="008C08E3">
      <w:pPr>
        <w:pStyle w:val="Frspaiere"/>
        <w:ind w:firstLine="708"/>
        <w:jc w:val="both"/>
        <w:rPr>
          <w:sz w:val="28"/>
          <w:szCs w:val="28"/>
          <w:lang w:val="ro-RO"/>
        </w:rPr>
      </w:pPr>
      <w:r w:rsidRPr="00E177E8">
        <w:rPr>
          <w:sz w:val="28"/>
          <w:szCs w:val="28"/>
          <w:lang w:val="pt-BR"/>
        </w:rPr>
        <w:t xml:space="preserve">Pentru a </w:t>
      </w:r>
      <w:r w:rsidRPr="00E177E8">
        <w:rPr>
          <w:sz w:val="28"/>
          <w:szCs w:val="28"/>
          <w:lang w:val="ro-RO"/>
        </w:rPr>
        <w:t>ajut</w:t>
      </w:r>
      <w:r>
        <w:rPr>
          <w:sz w:val="28"/>
          <w:szCs w:val="28"/>
          <w:lang w:val="ro-RO"/>
        </w:rPr>
        <w:t>a</w:t>
      </w:r>
      <w:r w:rsidRPr="00E177E8">
        <w:rPr>
          <w:sz w:val="28"/>
          <w:szCs w:val="28"/>
          <w:lang w:val="ro-RO"/>
        </w:rPr>
        <w:t xml:space="preserve"> entitatea în menţinerea unui sistem eficient de management financiar și control au fost oferite  recomandări privind:</w:t>
      </w:r>
    </w:p>
    <w:p w:rsidR="00773678" w:rsidRPr="00E177E8" w:rsidRDefault="00773678" w:rsidP="00773678">
      <w:pPr>
        <w:pStyle w:val="Frspaiere"/>
        <w:widowControl/>
        <w:numPr>
          <w:ilvl w:val="0"/>
          <w:numId w:val="8"/>
        </w:numPr>
        <w:autoSpaceDE/>
        <w:autoSpaceDN/>
        <w:adjustRightInd/>
        <w:jc w:val="both"/>
        <w:rPr>
          <w:sz w:val="28"/>
          <w:szCs w:val="28"/>
          <w:lang w:val="ro-RO"/>
        </w:rPr>
      </w:pPr>
      <w:r w:rsidRPr="00E177E8">
        <w:rPr>
          <w:sz w:val="28"/>
          <w:szCs w:val="28"/>
          <w:lang w:val="ro-RO"/>
        </w:rPr>
        <w:t xml:space="preserve">mediatizarea noţiunilor specifice </w:t>
      </w:r>
      <w:r>
        <w:rPr>
          <w:sz w:val="28"/>
          <w:szCs w:val="28"/>
          <w:lang w:val="ro-RO"/>
        </w:rPr>
        <w:t xml:space="preserve">managementului financiar și </w:t>
      </w:r>
      <w:r w:rsidRPr="00E177E8">
        <w:rPr>
          <w:sz w:val="28"/>
          <w:szCs w:val="28"/>
          <w:lang w:val="ro-RO"/>
        </w:rPr>
        <w:t>controlului</w:t>
      </w:r>
      <w:r>
        <w:rPr>
          <w:sz w:val="28"/>
          <w:szCs w:val="28"/>
          <w:lang w:val="ro-RO"/>
        </w:rPr>
        <w:t xml:space="preserve"> intern</w:t>
      </w:r>
      <w:r w:rsidRPr="00E177E8">
        <w:rPr>
          <w:sz w:val="28"/>
          <w:szCs w:val="28"/>
          <w:lang w:val="ro-RO"/>
        </w:rPr>
        <w:t>;</w:t>
      </w:r>
    </w:p>
    <w:p w:rsidR="00773678" w:rsidRPr="00E177E8" w:rsidRDefault="00773678" w:rsidP="00773678">
      <w:pPr>
        <w:pStyle w:val="Frspaiere"/>
        <w:widowControl/>
        <w:numPr>
          <w:ilvl w:val="0"/>
          <w:numId w:val="8"/>
        </w:numPr>
        <w:autoSpaceDE/>
        <w:autoSpaceDN/>
        <w:adjustRightInd/>
        <w:jc w:val="both"/>
        <w:rPr>
          <w:sz w:val="28"/>
          <w:szCs w:val="28"/>
          <w:lang w:val="ro-RO"/>
        </w:rPr>
      </w:pPr>
      <w:r w:rsidRPr="00E177E8">
        <w:rPr>
          <w:sz w:val="28"/>
          <w:szCs w:val="28"/>
          <w:lang w:val="ro-RO"/>
        </w:rPr>
        <w:t>oferirea suportului consultativ în descrierea proceselor;</w:t>
      </w:r>
    </w:p>
    <w:p w:rsidR="00773678" w:rsidRDefault="00773678" w:rsidP="00773678">
      <w:pPr>
        <w:pStyle w:val="Frspaiere"/>
        <w:widowControl/>
        <w:numPr>
          <w:ilvl w:val="0"/>
          <w:numId w:val="8"/>
        </w:numPr>
        <w:autoSpaceDE/>
        <w:autoSpaceDN/>
        <w:adjustRightInd/>
        <w:jc w:val="both"/>
        <w:rPr>
          <w:sz w:val="28"/>
          <w:szCs w:val="28"/>
          <w:lang w:val="ro-RO"/>
        </w:rPr>
      </w:pPr>
      <w:r w:rsidRPr="00E177E8">
        <w:rPr>
          <w:sz w:val="28"/>
          <w:szCs w:val="28"/>
          <w:lang w:val="ro-RO"/>
        </w:rPr>
        <w:t>oferirea suportului consultativ în instituirea managementului riscurilor, inclusiv în identificarea, evaluarea şi</w:t>
      </w:r>
      <w:r w:rsidRPr="00E177E8">
        <w:rPr>
          <w:sz w:val="28"/>
          <w:szCs w:val="28"/>
          <w:lang w:val="ro-MO"/>
        </w:rPr>
        <w:t xml:space="preserve"> monitorizarea</w:t>
      </w:r>
      <w:r w:rsidRPr="00E177E8">
        <w:rPr>
          <w:sz w:val="28"/>
          <w:szCs w:val="28"/>
          <w:lang w:val="ro-RO"/>
        </w:rPr>
        <w:t xml:space="preserve"> riscurilor, precum şi în elaborarea Registrului riscurilor.</w:t>
      </w:r>
    </w:p>
    <w:p w:rsidR="00773678" w:rsidRDefault="00773678" w:rsidP="00773678">
      <w:pPr>
        <w:pStyle w:val="Frspaiere"/>
        <w:widowControl/>
        <w:autoSpaceDE/>
        <w:autoSpaceDN/>
        <w:adjustRightInd/>
        <w:ind w:firstLine="708"/>
        <w:jc w:val="both"/>
        <w:rPr>
          <w:sz w:val="28"/>
          <w:szCs w:val="28"/>
          <w:lang w:val="ro-RO"/>
        </w:rPr>
      </w:pPr>
      <w:r w:rsidRPr="005C1276">
        <w:rPr>
          <w:sz w:val="28"/>
          <w:szCs w:val="28"/>
          <w:lang w:val="ro-RO"/>
        </w:rPr>
        <w:t>A fost organizat procesul de autoevaluare a sistemului de MFC în cadrul subdiviziunilor Consiliului Raional Cahul și de întocmire a Declarației cu privire la buna guvernare.</w:t>
      </w:r>
    </w:p>
    <w:p w:rsidR="006C5B1F" w:rsidRPr="006C5B1F" w:rsidRDefault="006C5B1F" w:rsidP="00773678">
      <w:pPr>
        <w:pStyle w:val="Frspaiere"/>
        <w:widowControl/>
        <w:autoSpaceDE/>
        <w:autoSpaceDN/>
        <w:adjustRightInd/>
        <w:ind w:firstLine="708"/>
        <w:jc w:val="both"/>
        <w:rPr>
          <w:sz w:val="16"/>
          <w:szCs w:val="16"/>
          <w:lang w:val="ro-RO"/>
        </w:rPr>
      </w:pPr>
    </w:p>
    <w:p w:rsidR="006C5B1F" w:rsidRDefault="006C5B1F" w:rsidP="006C5B1F">
      <w:pPr>
        <w:ind w:firstLine="720"/>
        <w:jc w:val="both"/>
        <w:rPr>
          <w:sz w:val="28"/>
          <w:szCs w:val="28"/>
          <w:lang w:val="en-US"/>
        </w:rPr>
      </w:pPr>
      <w:r>
        <w:rPr>
          <w:sz w:val="28"/>
          <w:szCs w:val="28"/>
          <w:lang w:val="ro-RO"/>
        </w:rPr>
        <w:t>Î</w:t>
      </w:r>
      <w:r>
        <w:rPr>
          <w:sz w:val="28"/>
          <w:szCs w:val="28"/>
          <w:lang w:val="en-US"/>
        </w:rPr>
        <w:t>n general, autoritatea publică deliberativă raională, preş</w:t>
      </w:r>
      <w:r w:rsidRPr="006F51FF">
        <w:rPr>
          <w:sz w:val="28"/>
          <w:szCs w:val="28"/>
          <w:lang w:val="en-US"/>
        </w:rPr>
        <w:t xml:space="preserve">edintele </w:t>
      </w:r>
      <w:r>
        <w:rPr>
          <w:sz w:val="28"/>
          <w:szCs w:val="28"/>
          <w:lang w:val="en-US"/>
        </w:rPr>
        <w:t>raionului ş</w:t>
      </w:r>
      <w:r w:rsidRPr="006F51FF">
        <w:rPr>
          <w:sz w:val="28"/>
          <w:szCs w:val="28"/>
          <w:lang w:val="en-US"/>
        </w:rPr>
        <w:t>i aparatul au contribuit, potri</w:t>
      </w:r>
      <w:r>
        <w:rPr>
          <w:sz w:val="28"/>
          <w:szCs w:val="28"/>
          <w:lang w:val="en-US"/>
        </w:rPr>
        <w:t>vit competenţelor şi atribuţiilor, la realiză</w:t>
      </w:r>
      <w:r w:rsidRPr="006F51FF">
        <w:rPr>
          <w:sz w:val="28"/>
          <w:szCs w:val="28"/>
          <w:lang w:val="en-US"/>
        </w:rPr>
        <w:t xml:space="preserve">rile </w:t>
      </w:r>
      <w:r>
        <w:rPr>
          <w:sz w:val="28"/>
          <w:szCs w:val="28"/>
          <w:lang w:val="en-US"/>
        </w:rPr>
        <w:t>obținute în anul precedent</w:t>
      </w:r>
      <w:r w:rsidRPr="006F51FF">
        <w:rPr>
          <w:sz w:val="28"/>
          <w:szCs w:val="28"/>
          <w:lang w:val="en-US"/>
        </w:rPr>
        <w:t>.</w:t>
      </w:r>
      <w:r w:rsidRPr="0076441A">
        <w:rPr>
          <w:color w:val="000000"/>
          <w:sz w:val="28"/>
          <w:szCs w:val="28"/>
          <w:lang w:val="en-US"/>
        </w:rPr>
        <w:t xml:space="preserve"> </w:t>
      </w:r>
      <w:r w:rsidRPr="00AA5542">
        <w:rPr>
          <w:color w:val="000000"/>
          <w:sz w:val="28"/>
          <w:szCs w:val="28"/>
          <w:lang w:val="en-US"/>
        </w:rPr>
        <w:t>Î</w:t>
      </w:r>
      <w:r>
        <w:rPr>
          <w:color w:val="000000"/>
          <w:sz w:val="28"/>
          <w:szCs w:val="28"/>
          <w:lang w:val="en-US"/>
        </w:rPr>
        <w:t>n calitate de preş</w:t>
      </w:r>
      <w:r w:rsidRPr="00AA5542">
        <w:rPr>
          <w:color w:val="000000"/>
          <w:sz w:val="28"/>
          <w:szCs w:val="28"/>
          <w:lang w:val="en-US"/>
        </w:rPr>
        <w:t xml:space="preserve">edinte al </w:t>
      </w:r>
      <w:r>
        <w:rPr>
          <w:color w:val="000000"/>
          <w:sz w:val="28"/>
          <w:szCs w:val="28"/>
          <w:lang w:val="en-US"/>
        </w:rPr>
        <w:t>raionului Cahul am încercat pe cî</w:t>
      </w:r>
      <w:r w:rsidRPr="00AA5542">
        <w:rPr>
          <w:color w:val="000000"/>
          <w:sz w:val="28"/>
          <w:szCs w:val="28"/>
          <w:lang w:val="en-US"/>
        </w:rPr>
        <w:t>t</w:t>
      </w:r>
      <w:r>
        <w:rPr>
          <w:color w:val="000000"/>
          <w:sz w:val="28"/>
          <w:szCs w:val="28"/>
          <w:lang w:val="en-US"/>
        </w:rPr>
        <w:t xml:space="preserve"> </w:t>
      </w:r>
      <w:r w:rsidRPr="00AA5542">
        <w:rPr>
          <w:color w:val="000000"/>
          <w:sz w:val="28"/>
          <w:szCs w:val="28"/>
          <w:lang w:val="en-US"/>
        </w:rPr>
        <w:t>pos</w:t>
      </w:r>
      <w:r>
        <w:rPr>
          <w:color w:val="000000"/>
          <w:sz w:val="28"/>
          <w:szCs w:val="28"/>
          <w:lang w:val="en-US"/>
        </w:rPr>
        <w:t>ibil materializarea tuturor iniţ</w:t>
      </w:r>
      <w:r w:rsidRPr="00AA5542">
        <w:rPr>
          <w:color w:val="000000"/>
          <w:sz w:val="28"/>
          <w:szCs w:val="28"/>
          <w:lang w:val="en-US"/>
        </w:rPr>
        <w:t xml:space="preserve">iativelor </w:t>
      </w:r>
      <w:r>
        <w:rPr>
          <w:color w:val="000000"/>
          <w:sz w:val="28"/>
          <w:szCs w:val="28"/>
          <w:lang w:val="en-US"/>
        </w:rPr>
        <w:t>venite atît din partea aleşilor locali, angajaţilor Consiliului Raional, cît şi cetăţenilor</w:t>
      </w:r>
      <w:r w:rsidRPr="00AA5542">
        <w:rPr>
          <w:color w:val="000000"/>
          <w:sz w:val="28"/>
          <w:szCs w:val="28"/>
          <w:lang w:val="en-US"/>
        </w:rPr>
        <w:t>.</w:t>
      </w:r>
      <w:r>
        <w:rPr>
          <w:color w:val="000000"/>
          <w:sz w:val="28"/>
          <w:szCs w:val="28"/>
          <w:lang w:val="en-US"/>
        </w:rPr>
        <w:t xml:space="preserve"> Consider că prin activitatea desfăşurata s-</w:t>
      </w:r>
      <w:proofErr w:type="gramStart"/>
      <w:r>
        <w:rPr>
          <w:color w:val="000000"/>
          <w:sz w:val="28"/>
          <w:szCs w:val="28"/>
          <w:lang w:val="en-US"/>
        </w:rPr>
        <w:t>a</w:t>
      </w:r>
      <w:proofErr w:type="gramEnd"/>
      <w:r>
        <w:rPr>
          <w:color w:val="000000"/>
          <w:sz w:val="28"/>
          <w:szCs w:val="28"/>
          <w:lang w:val="en-US"/>
        </w:rPr>
        <w:t xml:space="preserve"> răspuns în mare măsură</w:t>
      </w:r>
      <w:r w:rsidRPr="00AA5542">
        <w:rPr>
          <w:color w:val="000000"/>
          <w:sz w:val="28"/>
          <w:szCs w:val="28"/>
          <w:lang w:val="en-US"/>
        </w:rPr>
        <w:t xml:space="preserve"> problemelor</w:t>
      </w:r>
      <w:r>
        <w:rPr>
          <w:color w:val="000000"/>
          <w:sz w:val="28"/>
          <w:szCs w:val="28"/>
          <w:lang w:val="en-US"/>
        </w:rPr>
        <w:t xml:space="preserve"> prioritare ale raion</w:t>
      </w:r>
      <w:r w:rsidRPr="00AA5542">
        <w:rPr>
          <w:color w:val="000000"/>
          <w:sz w:val="28"/>
          <w:szCs w:val="28"/>
          <w:lang w:val="en-US"/>
        </w:rPr>
        <w:t>ului.</w:t>
      </w:r>
    </w:p>
    <w:p w:rsidR="00A34FF0" w:rsidRDefault="00A34FF0" w:rsidP="00A34FF0">
      <w:pPr>
        <w:ind w:firstLine="720"/>
        <w:jc w:val="both"/>
        <w:rPr>
          <w:sz w:val="28"/>
          <w:szCs w:val="28"/>
          <w:lang w:val="fr-FR"/>
        </w:rPr>
      </w:pPr>
      <w:r>
        <w:rPr>
          <w:sz w:val="28"/>
          <w:szCs w:val="28"/>
          <w:lang w:val="en-US"/>
        </w:rPr>
        <w:t>În anul 2017 este necesar ca la nivelul Consiliului Raional să se concentreze eforturile pentru administrarea cu rigoare şi pragmatism a resurselor de care dispunem, precum şi pentru îndeplinirea obiectivelor stabilite, astfel incât să putem crea premizele unei dezvoltări susţinute a raionului în perioada următoare.</w:t>
      </w:r>
    </w:p>
    <w:p w:rsidR="00F01506" w:rsidRDefault="00F01506" w:rsidP="00371BF5">
      <w:pPr>
        <w:autoSpaceDE w:val="0"/>
        <w:autoSpaceDN w:val="0"/>
        <w:adjustRightInd w:val="0"/>
        <w:ind w:firstLine="708"/>
        <w:jc w:val="both"/>
        <w:rPr>
          <w:bCs/>
          <w:sz w:val="28"/>
          <w:szCs w:val="28"/>
          <w:lang w:val="fr-FR"/>
        </w:rPr>
      </w:pPr>
    </w:p>
    <w:p w:rsidR="005B3F7A" w:rsidRPr="00A34FF0" w:rsidRDefault="005B3F7A" w:rsidP="00371BF5">
      <w:pPr>
        <w:autoSpaceDE w:val="0"/>
        <w:autoSpaceDN w:val="0"/>
        <w:adjustRightInd w:val="0"/>
        <w:ind w:firstLine="708"/>
        <w:jc w:val="both"/>
        <w:rPr>
          <w:bCs/>
          <w:sz w:val="28"/>
          <w:szCs w:val="28"/>
          <w:lang w:val="fr-FR"/>
        </w:rPr>
      </w:pPr>
    </w:p>
    <w:p w:rsidR="00AB2F53" w:rsidRPr="00EA2D28" w:rsidRDefault="00034E23" w:rsidP="00AB2F53">
      <w:pPr>
        <w:rPr>
          <w:b/>
          <w:sz w:val="28"/>
          <w:szCs w:val="28"/>
          <w:lang w:val="ro-RO"/>
        </w:rPr>
      </w:pPr>
      <w:r>
        <w:rPr>
          <w:b/>
          <w:sz w:val="28"/>
          <w:szCs w:val="28"/>
          <w:lang w:val="ro-RO"/>
        </w:rPr>
        <w:t xml:space="preserve">           </w:t>
      </w:r>
      <w:r w:rsidR="00AB2F53" w:rsidRPr="00EA2D28">
        <w:rPr>
          <w:b/>
          <w:sz w:val="28"/>
          <w:szCs w:val="28"/>
          <w:lang w:val="ro-RO"/>
        </w:rPr>
        <w:t>Ion GROZA,</w:t>
      </w:r>
    </w:p>
    <w:p w:rsidR="00AB2F53" w:rsidRPr="00EA2D28" w:rsidRDefault="00AB2F53" w:rsidP="00AB2F53">
      <w:pPr>
        <w:rPr>
          <w:b/>
          <w:sz w:val="28"/>
          <w:szCs w:val="28"/>
          <w:lang w:val="ro-RO"/>
        </w:rPr>
      </w:pPr>
      <w:r w:rsidRPr="00EA2D28">
        <w:rPr>
          <w:b/>
          <w:sz w:val="28"/>
          <w:szCs w:val="28"/>
          <w:lang w:val="ro-RO"/>
        </w:rPr>
        <w:t>Președintele raionului Cahul</w:t>
      </w:r>
    </w:p>
    <w:p w:rsidR="00AB2F53" w:rsidRDefault="00AB2F53" w:rsidP="00371BF5">
      <w:pPr>
        <w:autoSpaceDE w:val="0"/>
        <w:autoSpaceDN w:val="0"/>
        <w:adjustRightInd w:val="0"/>
        <w:ind w:firstLine="708"/>
        <w:jc w:val="both"/>
        <w:rPr>
          <w:bCs/>
          <w:sz w:val="28"/>
          <w:szCs w:val="28"/>
          <w:lang w:val="en-US"/>
        </w:rPr>
      </w:pPr>
    </w:p>
    <w:p w:rsidR="00773678" w:rsidRDefault="00773678" w:rsidP="00371BF5">
      <w:pPr>
        <w:autoSpaceDE w:val="0"/>
        <w:autoSpaceDN w:val="0"/>
        <w:adjustRightInd w:val="0"/>
        <w:ind w:firstLine="708"/>
        <w:jc w:val="both"/>
        <w:rPr>
          <w:bCs/>
          <w:sz w:val="28"/>
          <w:szCs w:val="28"/>
          <w:lang w:val="en-US"/>
        </w:rPr>
      </w:pPr>
    </w:p>
    <w:p w:rsidR="00773678" w:rsidRDefault="00773678" w:rsidP="00371BF5">
      <w:pPr>
        <w:autoSpaceDE w:val="0"/>
        <w:autoSpaceDN w:val="0"/>
        <w:adjustRightInd w:val="0"/>
        <w:ind w:firstLine="708"/>
        <w:jc w:val="both"/>
        <w:rPr>
          <w:bCs/>
          <w:sz w:val="28"/>
          <w:szCs w:val="28"/>
          <w:lang w:val="en-US"/>
        </w:rPr>
      </w:pPr>
    </w:p>
    <w:p w:rsidR="00773678" w:rsidRDefault="00773678" w:rsidP="00371BF5">
      <w:pPr>
        <w:autoSpaceDE w:val="0"/>
        <w:autoSpaceDN w:val="0"/>
        <w:adjustRightInd w:val="0"/>
        <w:ind w:firstLine="708"/>
        <w:jc w:val="both"/>
        <w:rPr>
          <w:bCs/>
          <w:sz w:val="28"/>
          <w:szCs w:val="28"/>
          <w:lang w:val="en-US"/>
        </w:rPr>
      </w:pPr>
    </w:p>
    <w:p w:rsidR="00F01506" w:rsidRDefault="00F01506" w:rsidP="00371BF5">
      <w:pPr>
        <w:autoSpaceDE w:val="0"/>
        <w:autoSpaceDN w:val="0"/>
        <w:adjustRightInd w:val="0"/>
        <w:ind w:firstLine="708"/>
        <w:jc w:val="both"/>
        <w:rPr>
          <w:bCs/>
          <w:sz w:val="28"/>
          <w:szCs w:val="28"/>
          <w:lang w:val="en-US"/>
        </w:rPr>
      </w:pPr>
    </w:p>
    <w:sectPr w:rsidR="00F01506" w:rsidSect="00447884">
      <w:footerReference w:type="default" r:id="rId8"/>
      <w:pgSz w:w="11906" w:h="16838"/>
      <w:pgMar w:top="709" w:right="850" w:bottom="1134" w:left="1701" w:header="51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81" w:rsidRDefault="00AE5181" w:rsidP="00447884">
      <w:r>
        <w:separator/>
      </w:r>
    </w:p>
  </w:endnote>
  <w:endnote w:type="continuationSeparator" w:id="0">
    <w:p w:rsidR="00AE5181" w:rsidRDefault="00AE5181" w:rsidP="0044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R">
    <w:altName w:val="Times New Roman"/>
    <w:charset w:val="00"/>
    <w:family w:val="auto"/>
    <w:pitch w:val="variable"/>
    <w:sig w:usb0="00000003" w:usb1="00000000" w:usb2="00000000" w:usb3="00000000" w:csb0="00000001" w:csb1="00000000"/>
  </w:font>
  <w:font w:name="Times New Roman CE">
    <w:altName w:val="Times New Roman"/>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918"/>
      <w:docPartObj>
        <w:docPartGallery w:val="Page Numbers (Bottom of Page)"/>
        <w:docPartUnique/>
      </w:docPartObj>
    </w:sdtPr>
    <w:sdtContent>
      <w:p w:rsidR="001754FD" w:rsidRDefault="00284778">
        <w:pPr>
          <w:pStyle w:val="Subsol"/>
          <w:jc w:val="right"/>
        </w:pPr>
        <w:fldSimple w:instr=" PAGE   \* MERGEFORMAT ">
          <w:r w:rsidR="005B3F7A">
            <w:rPr>
              <w:noProof/>
            </w:rPr>
            <w:t>1</w:t>
          </w:r>
        </w:fldSimple>
      </w:p>
    </w:sdtContent>
  </w:sdt>
  <w:p w:rsidR="001754FD" w:rsidRDefault="001754FD">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81" w:rsidRDefault="00AE5181" w:rsidP="00447884">
      <w:r>
        <w:separator/>
      </w:r>
    </w:p>
  </w:footnote>
  <w:footnote w:type="continuationSeparator" w:id="0">
    <w:p w:rsidR="00AE5181" w:rsidRDefault="00AE5181" w:rsidP="00447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2A1"/>
    <w:multiLevelType w:val="hybridMultilevel"/>
    <w:tmpl w:val="7AB88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85AFD"/>
    <w:multiLevelType w:val="hybridMultilevel"/>
    <w:tmpl w:val="C07CDFD2"/>
    <w:lvl w:ilvl="0" w:tplc="F730757E">
      <w:start w:val="19"/>
      <w:numFmt w:val="bullet"/>
      <w:lvlText w:val="-"/>
      <w:lvlJc w:val="left"/>
      <w:pPr>
        <w:tabs>
          <w:tab w:val="num" w:pos="2232"/>
        </w:tabs>
        <w:ind w:left="2232" w:hanging="360"/>
      </w:pPr>
      <w:rPr>
        <w:rFonts w:ascii="Times New Roman" w:eastAsia="Times New Roman" w:hAnsi="Times New Roman" w:cs="Times New Roman" w:hint="default"/>
      </w:rPr>
    </w:lvl>
    <w:lvl w:ilvl="1" w:tplc="04190003" w:tentative="1">
      <w:start w:val="1"/>
      <w:numFmt w:val="bullet"/>
      <w:lvlText w:val="o"/>
      <w:lvlJc w:val="left"/>
      <w:pPr>
        <w:tabs>
          <w:tab w:val="num" w:pos="2952"/>
        </w:tabs>
        <w:ind w:left="2952" w:hanging="360"/>
      </w:pPr>
      <w:rPr>
        <w:rFonts w:ascii="Courier New" w:hAnsi="Courier New" w:cs="Courier New" w:hint="default"/>
      </w:rPr>
    </w:lvl>
    <w:lvl w:ilvl="2" w:tplc="04190005" w:tentative="1">
      <w:start w:val="1"/>
      <w:numFmt w:val="bullet"/>
      <w:lvlText w:val=""/>
      <w:lvlJc w:val="left"/>
      <w:pPr>
        <w:tabs>
          <w:tab w:val="num" w:pos="3672"/>
        </w:tabs>
        <w:ind w:left="3672" w:hanging="360"/>
      </w:pPr>
      <w:rPr>
        <w:rFonts w:ascii="Wingdings" w:hAnsi="Wingdings" w:hint="default"/>
      </w:rPr>
    </w:lvl>
    <w:lvl w:ilvl="3" w:tplc="04190001" w:tentative="1">
      <w:start w:val="1"/>
      <w:numFmt w:val="bullet"/>
      <w:lvlText w:val=""/>
      <w:lvlJc w:val="left"/>
      <w:pPr>
        <w:tabs>
          <w:tab w:val="num" w:pos="4392"/>
        </w:tabs>
        <w:ind w:left="4392" w:hanging="360"/>
      </w:pPr>
      <w:rPr>
        <w:rFonts w:ascii="Symbol" w:hAnsi="Symbol" w:hint="default"/>
      </w:rPr>
    </w:lvl>
    <w:lvl w:ilvl="4" w:tplc="04190003" w:tentative="1">
      <w:start w:val="1"/>
      <w:numFmt w:val="bullet"/>
      <w:lvlText w:val="o"/>
      <w:lvlJc w:val="left"/>
      <w:pPr>
        <w:tabs>
          <w:tab w:val="num" w:pos="5112"/>
        </w:tabs>
        <w:ind w:left="5112" w:hanging="360"/>
      </w:pPr>
      <w:rPr>
        <w:rFonts w:ascii="Courier New" w:hAnsi="Courier New" w:cs="Courier New" w:hint="default"/>
      </w:rPr>
    </w:lvl>
    <w:lvl w:ilvl="5" w:tplc="04190005" w:tentative="1">
      <w:start w:val="1"/>
      <w:numFmt w:val="bullet"/>
      <w:lvlText w:val=""/>
      <w:lvlJc w:val="left"/>
      <w:pPr>
        <w:tabs>
          <w:tab w:val="num" w:pos="5832"/>
        </w:tabs>
        <w:ind w:left="5832" w:hanging="360"/>
      </w:pPr>
      <w:rPr>
        <w:rFonts w:ascii="Wingdings" w:hAnsi="Wingdings" w:hint="default"/>
      </w:rPr>
    </w:lvl>
    <w:lvl w:ilvl="6" w:tplc="04190001" w:tentative="1">
      <w:start w:val="1"/>
      <w:numFmt w:val="bullet"/>
      <w:lvlText w:val=""/>
      <w:lvlJc w:val="left"/>
      <w:pPr>
        <w:tabs>
          <w:tab w:val="num" w:pos="6552"/>
        </w:tabs>
        <w:ind w:left="6552" w:hanging="360"/>
      </w:pPr>
      <w:rPr>
        <w:rFonts w:ascii="Symbol" w:hAnsi="Symbol" w:hint="default"/>
      </w:rPr>
    </w:lvl>
    <w:lvl w:ilvl="7" w:tplc="04190003" w:tentative="1">
      <w:start w:val="1"/>
      <w:numFmt w:val="bullet"/>
      <w:lvlText w:val="o"/>
      <w:lvlJc w:val="left"/>
      <w:pPr>
        <w:tabs>
          <w:tab w:val="num" w:pos="7272"/>
        </w:tabs>
        <w:ind w:left="7272" w:hanging="360"/>
      </w:pPr>
      <w:rPr>
        <w:rFonts w:ascii="Courier New" w:hAnsi="Courier New" w:cs="Courier New" w:hint="default"/>
      </w:rPr>
    </w:lvl>
    <w:lvl w:ilvl="8" w:tplc="04190005" w:tentative="1">
      <w:start w:val="1"/>
      <w:numFmt w:val="bullet"/>
      <w:lvlText w:val=""/>
      <w:lvlJc w:val="left"/>
      <w:pPr>
        <w:tabs>
          <w:tab w:val="num" w:pos="7992"/>
        </w:tabs>
        <w:ind w:left="7992" w:hanging="360"/>
      </w:pPr>
      <w:rPr>
        <w:rFonts w:ascii="Wingdings" w:hAnsi="Wingdings" w:hint="default"/>
      </w:rPr>
    </w:lvl>
  </w:abstractNum>
  <w:abstractNum w:abstractNumId="2">
    <w:nsid w:val="0A5109B4"/>
    <w:multiLevelType w:val="hybridMultilevel"/>
    <w:tmpl w:val="BD3E6AD8"/>
    <w:lvl w:ilvl="0" w:tplc="6C045F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87C6C"/>
    <w:multiLevelType w:val="hybridMultilevel"/>
    <w:tmpl w:val="B2D40C3A"/>
    <w:lvl w:ilvl="0" w:tplc="D7F0C6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8215B"/>
    <w:multiLevelType w:val="hybridMultilevel"/>
    <w:tmpl w:val="97FE97F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0F27069D"/>
    <w:multiLevelType w:val="hybridMultilevel"/>
    <w:tmpl w:val="F6B887D4"/>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11495412"/>
    <w:multiLevelType w:val="hybridMultilevel"/>
    <w:tmpl w:val="09FC80E4"/>
    <w:lvl w:ilvl="0" w:tplc="6688E376">
      <w:start w:val="19"/>
      <w:numFmt w:val="bullet"/>
      <w:lvlText w:val="•"/>
      <w:lvlJc w:val="left"/>
      <w:pPr>
        <w:ind w:left="108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153414"/>
    <w:multiLevelType w:val="hybridMultilevel"/>
    <w:tmpl w:val="B56CA956"/>
    <w:lvl w:ilvl="0" w:tplc="6688E376">
      <w:start w:val="19"/>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5A001E"/>
    <w:multiLevelType w:val="hybridMultilevel"/>
    <w:tmpl w:val="1014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A4B38"/>
    <w:multiLevelType w:val="hybridMultilevel"/>
    <w:tmpl w:val="2B28242E"/>
    <w:lvl w:ilvl="0" w:tplc="C1B24FD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48D6171"/>
    <w:multiLevelType w:val="hybridMultilevel"/>
    <w:tmpl w:val="EF9601EA"/>
    <w:lvl w:ilvl="0" w:tplc="0419000D">
      <w:start w:val="1"/>
      <w:numFmt w:val="bullet"/>
      <w:lvlText w:val=""/>
      <w:lvlJc w:val="left"/>
      <w:pPr>
        <w:ind w:left="1080" w:hanging="360"/>
      </w:pPr>
      <w:rPr>
        <w:rFonts w:ascii="Wingdings" w:hAnsi="Wingdings" w:hint="default"/>
      </w:rPr>
    </w:lvl>
    <w:lvl w:ilvl="1" w:tplc="0AAE1E5C">
      <w:numFmt w:val="bullet"/>
      <w:lvlText w:val="-"/>
      <w:lvlJc w:val="left"/>
      <w:pPr>
        <w:ind w:left="1800" w:hanging="360"/>
      </w:pPr>
      <w:rPr>
        <w:rFonts w:ascii="TimesNewRomanPSMT" w:eastAsiaTheme="minorEastAsia" w:hAnsi="TimesNewRomanPSMT" w:cs="TimesNewRomanPSMT"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12470F8"/>
    <w:multiLevelType w:val="hybridMultilevel"/>
    <w:tmpl w:val="99AAB39C"/>
    <w:lvl w:ilvl="0" w:tplc="73FC1E88">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
    <w:nsid w:val="33D11508"/>
    <w:multiLevelType w:val="hybridMultilevel"/>
    <w:tmpl w:val="F384C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00AA5"/>
    <w:multiLevelType w:val="hybridMultilevel"/>
    <w:tmpl w:val="6C440B0C"/>
    <w:lvl w:ilvl="0" w:tplc="B518CB7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E74686"/>
    <w:multiLevelType w:val="hybridMultilevel"/>
    <w:tmpl w:val="72D49F2E"/>
    <w:lvl w:ilvl="0" w:tplc="6C045F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6F695B"/>
    <w:multiLevelType w:val="multilevel"/>
    <w:tmpl w:val="EC007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D69A6"/>
    <w:multiLevelType w:val="hybridMultilevel"/>
    <w:tmpl w:val="B074EDFC"/>
    <w:lvl w:ilvl="0" w:tplc="C1B24FD6">
      <w:numFmt w:val="bullet"/>
      <w:lvlText w:val="-"/>
      <w:lvlJc w:val="left"/>
      <w:pPr>
        <w:ind w:left="1860" w:hanging="360"/>
      </w:pPr>
      <w:rPr>
        <w:rFonts w:ascii="Times New Roman" w:eastAsia="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nsid w:val="6E2E3283"/>
    <w:multiLevelType w:val="hybridMultilevel"/>
    <w:tmpl w:val="9D1A9578"/>
    <w:lvl w:ilvl="0" w:tplc="42E49D78">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6FBB2306"/>
    <w:multiLevelType w:val="hybridMultilevel"/>
    <w:tmpl w:val="9B3831DC"/>
    <w:lvl w:ilvl="0" w:tplc="4D92655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76AF7103"/>
    <w:multiLevelType w:val="hybridMultilevel"/>
    <w:tmpl w:val="0F14D7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5"/>
  </w:num>
  <w:num w:numId="4">
    <w:abstractNumId w:val="15"/>
  </w:num>
  <w:num w:numId="5">
    <w:abstractNumId w:val="10"/>
  </w:num>
  <w:num w:numId="6">
    <w:abstractNumId w:val="8"/>
  </w:num>
  <w:num w:numId="7">
    <w:abstractNumId w:val="13"/>
  </w:num>
  <w:num w:numId="8">
    <w:abstractNumId w:val="14"/>
  </w:num>
  <w:num w:numId="9">
    <w:abstractNumId w:val="0"/>
  </w:num>
  <w:num w:numId="10">
    <w:abstractNumId w:val="1"/>
  </w:num>
  <w:num w:numId="11">
    <w:abstractNumId w:val="17"/>
  </w:num>
  <w:num w:numId="12">
    <w:abstractNumId w:val="18"/>
  </w:num>
  <w:num w:numId="13">
    <w:abstractNumId w:val="4"/>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16"/>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61A48"/>
    <w:rsid w:val="00007993"/>
    <w:rsid w:val="00014A45"/>
    <w:rsid w:val="000232E6"/>
    <w:rsid w:val="00034E23"/>
    <w:rsid w:val="000373D5"/>
    <w:rsid w:val="000416EB"/>
    <w:rsid w:val="00047158"/>
    <w:rsid w:val="00072AF8"/>
    <w:rsid w:val="00076A2A"/>
    <w:rsid w:val="000E17B7"/>
    <w:rsid w:val="000E4234"/>
    <w:rsid w:val="000E4D05"/>
    <w:rsid w:val="000F0728"/>
    <w:rsid w:val="000F4514"/>
    <w:rsid w:val="000F70FD"/>
    <w:rsid w:val="00123FF1"/>
    <w:rsid w:val="00131CAD"/>
    <w:rsid w:val="0013558A"/>
    <w:rsid w:val="0014204B"/>
    <w:rsid w:val="00145C79"/>
    <w:rsid w:val="00163C82"/>
    <w:rsid w:val="001754FD"/>
    <w:rsid w:val="001950F9"/>
    <w:rsid w:val="001A3268"/>
    <w:rsid w:val="001B323B"/>
    <w:rsid w:val="001D5F67"/>
    <w:rsid w:val="001D606D"/>
    <w:rsid w:val="001F115E"/>
    <w:rsid w:val="0020442A"/>
    <w:rsid w:val="00204580"/>
    <w:rsid w:val="002376B3"/>
    <w:rsid w:val="00246766"/>
    <w:rsid w:val="00256DD4"/>
    <w:rsid w:val="002617D3"/>
    <w:rsid w:val="00267CEF"/>
    <w:rsid w:val="00272DB0"/>
    <w:rsid w:val="002822C0"/>
    <w:rsid w:val="00284778"/>
    <w:rsid w:val="00296050"/>
    <w:rsid w:val="0029662D"/>
    <w:rsid w:val="002B2C8D"/>
    <w:rsid w:val="002C0367"/>
    <w:rsid w:val="002D409E"/>
    <w:rsid w:val="002D57A6"/>
    <w:rsid w:val="002D6896"/>
    <w:rsid w:val="002E26F0"/>
    <w:rsid w:val="002E4BC0"/>
    <w:rsid w:val="002E5E62"/>
    <w:rsid w:val="002F670A"/>
    <w:rsid w:val="002F7112"/>
    <w:rsid w:val="00313A24"/>
    <w:rsid w:val="0032312F"/>
    <w:rsid w:val="00325739"/>
    <w:rsid w:val="0035452A"/>
    <w:rsid w:val="003644FB"/>
    <w:rsid w:val="003672AE"/>
    <w:rsid w:val="00371BF5"/>
    <w:rsid w:val="00374CAC"/>
    <w:rsid w:val="0038707B"/>
    <w:rsid w:val="003B14DE"/>
    <w:rsid w:val="003C03D2"/>
    <w:rsid w:val="003C542E"/>
    <w:rsid w:val="003D745E"/>
    <w:rsid w:val="003E1A7E"/>
    <w:rsid w:val="003F34FB"/>
    <w:rsid w:val="004031F1"/>
    <w:rsid w:val="004053C0"/>
    <w:rsid w:val="00446D34"/>
    <w:rsid w:val="0044727F"/>
    <w:rsid w:val="00447884"/>
    <w:rsid w:val="004500B2"/>
    <w:rsid w:val="00451483"/>
    <w:rsid w:val="0045274A"/>
    <w:rsid w:val="00483B34"/>
    <w:rsid w:val="00487D49"/>
    <w:rsid w:val="004924E4"/>
    <w:rsid w:val="004B515A"/>
    <w:rsid w:val="004C1DF9"/>
    <w:rsid w:val="004E16EE"/>
    <w:rsid w:val="004F202A"/>
    <w:rsid w:val="00552D7B"/>
    <w:rsid w:val="00561BAD"/>
    <w:rsid w:val="005B3194"/>
    <w:rsid w:val="005B3F7A"/>
    <w:rsid w:val="005B690C"/>
    <w:rsid w:val="005C0F49"/>
    <w:rsid w:val="005C1276"/>
    <w:rsid w:val="005C6136"/>
    <w:rsid w:val="005F5262"/>
    <w:rsid w:val="00600648"/>
    <w:rsid w:val="006226EA"/>
    <w:rsid w:val="006355F6"/>
    <w:rsid w:val="00653269"/>
    <w:rsid w:val="006575D5"/>
    <w:rsid w:val="00657F05"/>
    <w:rsid w:val="00684CDC"/>
    <w:rsid w:val="006A0158"/>
    <w:rsid w:val="006C5B1F"/>
    <w:rsid w:val="006C7BCD"/>
    <w:rsid w:val="006D2F39"/>
    <w:rsid w:val="006D51F1"/>
    <w:rsid w:val="006E18F8"/>
    <w:rsid w:val="006E46A5"/>
    <w:rsid w:val="006F2791"/>
    <w:rsid w:val="00733453"/>
    <w:rsid w:val="00760BB9"/>
    <w:rsid w:val="00766BF1"/>
    <w:rsid w:val="00770019"/>
    <w:rsid w:val="00773678"/>
    <w:rsid w:val="007736B1"/>
    <w:rsid w:val="007820CA"/>
    <w:rsid w:val="00787401"/>
    <w:rsid w:val="00796D04"/>
    <w:rsid w:val="007A25D0"/>
    <w:rsid w:val="007B40C3"/>
    <w:rsid w:val="007C17F8"/>
    <w:rsid w:val="007C357E"/>
    <w:rsid w:val="007D47FB"/>
    <w:rsid w:val="007D7B60"/>
    <w:rsid w:val="008157D7"/>
    <w:rsid w:val="008259A0"/>
    <w:rsid w:val="00835FB5"/>
    <w:rsid w:val="00850092"/>
    <w:rsid w:val="008544CC"/>
    <w:rsid w:val="0085701B"/>
    <w:rsid w:val="0087070E"/>
    <w:rsid w:val="00875365"/>
    <w:rsid w:val="00884751"/>
    <w:rsid w:val="008866C1"/>
    <w:rsid w:val="008950FE"/>
    <w:rsid w:val="00896229"/>
    <w:rsid w:val="008B2402"/>
    <w:rsid w:val="008B505C"/>
    <w:rsid w:val="008C08E3"/>
    <w:rsid w:val="008C09D5"/>
    <w:rsid w:val="008C4072"/>
    <w:rsid w:val="00913A1D"/>
    <w:rsid w:val="00935F96"/>
    <w:rsid w:val="009505B6"/>
    <w:rsid w:val="0096165B"/>
    <w:rsid w:val="009718CB"/>
    <w:rsid w:val="00974076"/>
    <w:rsid w:val="009A5409"/>
    <w:rsid w:val="009B21AA"/>
    <w:rsid w:val="009C0300"/>
    <w:rsid w:val="009C7B4C"/>
    <w:rsid w:val="009D7EC6"/>
    <w:rsid w:val="00A037F8"/>
    <w:rsid w:val="00A1323A"/>
    <w:rsid w:val="00A34FF0"/>
    <w:rsid w:val="00A3546D"/>
    <w:rsid w:val="00A752A9"/>
    <w:rsid w:val="00A8279F"/>
    <w:rsid w:val="00A85E60"/>
    <w:rsid w:val="00A96B7B"/>
    <w:rsid w:val="00AB2F53"/>
    <w:rsid w:val="00AC5612"/>
    <w:rsid w:val="00AD6ADC"/>
    <w:rsid w:val="00AD7351"/>
    <w:rsid w:val="00AD7E25"/>
    <w:rsid w:val="00AE026C"/>
    <w:rsid w:val="00AE5181"/>
    <w:rsid w:val="00AE72F6"/>
    <w:rsid w:val="00AF5CF1"/>
    <w:rsid w:val="00AF7065"/>
    <w:rsid w:val="00B0653D"/>
    <w:rsid w:val="00B668C5"/>
    <w:rsid w:val="00B67F30"/>
    <w:rsid w:val="00B830CB"/>
    <w:rsid w:val="00B934DC"/>
    <w:rsid w:val="00BA278D"/>
    <w:rsid w:val="00BD235D"/>
    <w:rsid w:val="00BD2ECF"/>
    <w:rsid w:val="00BF2E48"/>
    <w:rsid w:val="00BF389B"/>
    <w:rsid w:val="00C03EA2"/>
    <w:rsid w:val="00C1081A"/>
    <w:rsid w:val="00C279E8"/>
    <w:rsid w:val="00C364CC"/>
    <w:rsid w:val="00C40172"/>
    <w:rsid w:val="00C4561E"/>
    <w:rsid w:val="00C925F8"/>
    <w:rsid w:val="00C950D2"/>
    <w:rsid w:val="00CE6163"/>
    <w:rsid w:val="00CF2AE2"/>
    <w:rsid w:val="00D34315"/>
    <w:rsid w:val="00D52886"/>
    <w:rsid w:val="00D61295"/>
    <w:rsid w:val="00D61A48"/>
    <w:rsid w:val="00D752C9"/>
    <w:rsid w:val="00D8268E"/>
    <w:rsid w:val="00D9288E"/>
    <w:rsid w:val="00DA25D2"/>
    <w:rsid w:val="00DC7CC2"/>
    <w:rsid w:val="00DE30A9"/>
    <w:rsid w:val="00E17BC5"/>
    <w:rsid w:val="00E27FA6"/>
    <w:rsid w:val="00E30BFF"/>
    <w:rsid w:val="00E33EDF"/>
    <w:rsid w:val="00E345AF"/>
    <w:rsid w:val="00E50C5A"/>
    <w:rsid w:val="00E623B1"/>
    <w:rsid w:val="00E62DA1"/>
    <w:rsid w:val="00EA1B59"/>
    <w:rsid w:val="00EA2D28"/>
    <w:rsid w:val="00EB141A"/>
    <w:rsid w:val="00EC1BFC"/>
    <w:rsid w:val="00ED6A92"/>
    <w:rsid w:val="00EF4596"/>
    <w:rsid w:val="00F01506"/>
    <w:rsid w:val="00F13E49"/>
    <w:rsid w:val="00F243C0"/>
    <w:rsid w:val="00F52B83"/>
    <w:rsid w:val="00F83914"/>
    <w:rsid w:val="00F95D82"/>
    <w:rsid w:val="00FE07AC"/>
    <w:rsid w:val="00FE0A32"/>
    <w:rsid w:val="00FE7B49"/>
    <w:rsid w:val="00FF0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BCD"/>
    <w:rPr>
      <w:sz w:val="24"/>
      <w:szCs w:val="24"/>
    </w:rPr>
  </w:style>
  <w:style w:type="paragraph" w:styleId="Titlu2">
    <w:name w:val="heading 2"/>
    <w:basedOn w:val="Normal"/>
    <w:next w:val="Normal"/>
    <w:link w:val="Titlu2Caracter"/>
    <w:semiHidden/>
    <w:unhideWhenUsed/>
    <w:qFormat/>
    <w:rsid w:val="00267C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9">
    <w:name w:val="heading 9"/>
    <w:basedOn w:val="Normal"/>
    <w:next w:val="Normal"/>
    <w:link w:val="Titlu9Caracter"/>
    <w:unhideWhenUsed/>
    <w:qFormat/>
    <w:rsid w:val="006575D5"/>
    <w:pPr>
      <w:keepNext/>
      <w:ind w:left="851" w:right="57" w:firstLine="709"/>
      <w:jc w:val="both"/>
      <w:outlineLvl w:val="8"/>
    </w:pPr>
    <w:rPr>
      <w:b/>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2">
    <w:name w:val="Body Text Indent 2"/>
    <w:basedOn w:val="Normal"/>
    <w:link w:val="Indentcorptext2Caracter"/>
    <w:rsid w:val="00131CAD"/>
    <w:pPr>
      <w:ind w:firstLine="720"/>
      <w:jc w:val="both"/>
    </w:pPr>
    <w:rPr>
      <w:sz w:val="32"/>
      <w:szCs w:val="32"/>
      <w:lang w:val="ro-RO"/>
    </w:rPr>
  </w:style>
  <w:style w:type="character" w:customStyle="1" w:styleId="Indentcorptext2Caracter">
    <w:name w:val="Indent corp text 2 Caracter"/>
    <w:basedOn w:val="Fontdeparagrafimplicit"/>
    <w:link w:val="Indentcorptext2"/>
    <w:rsid w:val="00131CAD"/>
    <w:rPr>
      <w:sz w:val="32"/>
      <w:szCs w:val="32"/>
      <w:lang w:val="ro-RO"/>
    </w:rPr>
  </w:style>
  <w:style w:type="paragraph" w:customStyle="1" w:styleId="Default">
    <w:name w:val="Default"/>
    <w:rsid w:val="002376B3"/>
    <w:pPr>
      <w:autoSpaceDE w:val="0"/>
      <w:autoSpaceDN w:val="0"/>
      <w:adjustRightInd w:val="0"/>
    </w:pPr>
    <w:rPr>
      <w:rFonts w:eastAsiaTheme="minorEastAsia"/>
      <w:color w:val="000000"/>
      <w:sz w:val="24"/>
      <w:szCs w:val="24"/>
    </w:rPr>
  </w:style>
  <w:style w:type="paragraph" w:styleId="NormalWeb">
    <w:name w:val="Normal (Web)"/>
    <w:basedOn w:val="Normal"/>
    <w:unhideWhenUsed/>
    <w:rsid w:val="002376B3"/>
    <w:pPr>
      <w:spacing w:before="100" w:beforeAutospacing="1" w:after="100" w:afterAutospacing="1"/>
    </w:pPr>
  </w:style>
  <w:style w:type="paragraph" w:styleId="Indentcorptext">
    <w:name w:val="Body Text Indent"/>
    <w:basedOn w:val="Normal"/>
    <w:link w:val="IndentcorptextCaracter"/>
    <w:rsid w:val="004500B2"/>
    <w:pPr>
      <w:spacing w:after="120"/>
      <w:ind w:left="283"/>
    </w:pPr>
  </w:style>
  <w:style w:type="character" w:customStyle="1" w:styleId="IndentcorptextCaracter">
    <w:name w:val="Indent corp text Caracter"/>
    <w:basedOn w:val="Fontdeparagrafimplicit"/>
    <w:link w:val="Indentcorptext"/>
    <w:rsid w:val="004500B2"/>
    <w:rPr>
      <w:sz w:val="24"/>
      <w:szCs w:val="24"/>
    </w:rPr>
  </w:style>
  <w:style w:type="paragraph" w:styleId="Listparagraf">
    <w:name w:val="List Paragraph"/>
    <w:basedOn w:val="Normal"/>
    <w:uiPriority w:val="34"/>
    <w:qFormat/>
    <w:rsid w:val="00447884"/>
    <w:pPr>
      <w:ind w:left="720"/>
      <w:contextualSpacing/>
    </w:pPr>
  </w:style>
  <w:style w:type="paragraph" w:styleId="Antet">
    <w:name w:val="header"/>
    <w:basedOn w:val="Normal"/>
    <w:link w:val="AntetCaracter"/>
    <w:rsid w:val="00447884"/>
    <w:pPr>
      <w:tabs>
        <w:tab w:val="center" w:pos="4677"/>
        <w:tab w:val="right" w:pos="9355"/>
      </w:tabs>
    </w:pPr>
  </w:style>
  <w:style w:type="character" w:customStyle="1" w:styleId="AntetCaracter">
    <w:name w:val="Antet Caracter"/>
    <w:basedOn w:val="Fontdeparagrafimplicit"/>
    <w:link w:val="Antet"/>
    <w:rsid w:val="00447884"/>
    <w:rPr>
      <w:sz w:val="24"/>
      <w:szCs w:val="24"/>
    </w:rPr>
  </w:style>
  <w:style w:type="paragraph" w:styleId="Subsol">
    <w:name w:val="footer"/>
    <w:basedOn w:val="Normal"/>
    <w:link w:val="SubsolCaracter"/>
    <w:uiPriority w:val="99"/>
    <w:rsid w:val="00447884"/>
    <w:pPr>
      <w:tabs>
        <w:tab w:val="center" w:pos="4677"/>
        <w:tab w:val="right" w:pos="9355"/>
      </w:tabs>
    </w:pPr>
  </w:style>
  <w:style w:type="character" w:customStyle="1" w:styleId="SubsolCaracter">
    <w:name w:val="Subsol Caracter"/>
    <w:basedOn w:val="Fontdeparagrafimplicit"/>
    <w:link w:val="Subsol"/>
    <w:uiPriority w:val="99"/>
    <w:rsid w:val="00447884"/>
    <w:rPr>
      <w:sz w:val="24"/>
      <w:szCs w:val="24"/>
    </w:rPr>
  </w:style>
  <w:style w:type="paragraph" w:styleId="Frspaiere">
    <w:name w:val="No Spacing"/>
    <w:uiPriority w:val="1"/>
    <w:qFormat/>
    <w:rsid w:val="008C09D5"/>
    <w:pPr>
      <w:widowControl w:val="0"/>
      <w:autoSpaceDE w:val="0"/>
      <w:autoSpaceDN w:val="0"/>
      <w:adjustRightInd w:val="0"/>
    </w:pPr>
  </w:style>
  <w:style w:type="paragraph" w:styleId="Corptext3">
    <w:name w:val="Body Text 3"/>
    <w:basedOn w:val="Normal"/>
    <w:link w:val="Corptext3Caracter"/>
    <w:rsid w:val="003C542E"/>
    <w:pPr>
      <w:spacing w:after="120"/>
    </w:pPr>
    <w:rPr>
      <w:sz w:val="16"/>
      <w:szCs w:val="16"/>
    </w:rPr>
  </w:style>
  <w:style w:type="character" w:customStyle="1" w:styleId="Corptext3Caracter">
    <w:name w:val="Corp text 3 Caracter"/>
    <w:basedOn w:val="Fontdeparagrafimplicit"/>
    <w:link w:val="Corptext3"/>
    <w:rsid w:val="003C542E"/>
    <w:rPr>
      <w:sz w:val="16"/>
      <w:szCs w:val="16"/>
    </w:rPr>
  </w:style>
  <w:style w:type="character" w:customStyle="1" w:styleId="apple-converted-space">
    <w:name w:val="apple-converted-space"/>
    <w:basedOn w:val="Fontdeparagrafimplicit"/>
    <w:rsid w:val="006E18F8"/>
  </w:style>
  <w:style w:type="paragraph" w:styleId="Corptext">
    <w:name w:val="Body Text"/>
    <w:basedOn w:val="Normal"/>
    <w:link w:val="CorptextCaracter"/>
    <w:unhideWhenUsed/>
    <w:rsid w:val="00FE7B49"/>
    <w:pPr>
      <w:spacing w:after="120"/>
    </w:pPr>
    <w:rPr>
      <w:lang w:val="en-US" w:eastAsia="en-US"/>
    </w:rPr>
  </w:style>
  <w:style w:type="character" w:customStyle="1" w:styleId="CorptextCaracter">
    <w:name w:val="Corp text Caracter"/>
    <w:basedOn w:val="Fontdeparagrafimplicit"/>
    <w:link w:val="Corptext"/>
    <w:rsid w:val="00FE7B49"/>
    <w:rPr>
      <w:sz w:val="24"/>
      <w:szCs w:val="24"/>
      <w:lang w:val="en-US" w:eastAsia="en-US"/>
    </w:rPr>
  </w:style>
  <w:style w:type="paragraph" w:styleId="TextnBalon">
    <w:name w:val="Balloon Text"/>
    <w:basedOn w:val="Normal"/>
    <w:link w:val="TextnBalonCaracter"/>
    <w:rsid w:val="00FE07AC"/>
    <w:rPr>
      <w:rFonts w:ascii="Tahoma" w:hAnsi="Tahoma" w:cs="Tahoma"/>
      <w:sz w:val="16"/>
      <w:szCs w:val="16"/>
    </w:rPr>
  </w:style>
  <w:style w:type="character" w:customStyle="1" w:styleId="TextnBalonCaracter">
    <w:name w:val="Text în Balon Caracter"/>
    <w:basedOn w:val="Fontdeparagrafimplicit"/>
    <w:link w:val="TextnBalon"/>
    <w:rsid w:val="00FE07AC"/>
    <w:rPr>
      <w:rFonts w:ascii="Tahoma" w:hAnsi="Tahoma" w:cs="Tahoma"/>
      <w:sz w:val="16"/>
      <w:szCs w:val="16"/>
    </w:rPr>
  </w:style>
  <w:style w:type="character" w:customStyle="1" w:styleId="Titlu9Caracter">
    <w:name w:val="Titlu 9 Caracter"/>
    <w:basedOn w:val="Fontdeparagrafimplicit"/>
    <w:link w:val="Titlu9"/>
    <w:rsid w:val="006575D5"/>
    <w:rPr>
      <w:b/>
      <w:sz w:val="28"/>
      <w:szCs w:val="24"/>
      <w:lang w:val="ro-RO"/>
    </w:rPr>
  </w:style>
  <w:style w:type="paragraph" w:styleId="Textbloc">
    <w:name w:val="Block Text"/>
    <w:basedOn w:val="Normal"/>
    <w:unhideWhenUsed/>
    <w:rsid w:val="006575D5"/>
    <w:pPr>
      <w:ind w:left="851" w:right="57" w:firstLine="709"/>
      <w:jc w:val="both"/>
    </w:pPr>
    <w:rPr>
      <w:sz w:val="28"/>
      <w:lang w:val="ro-RO"/>
    </w:rPr>
  </w:style>
  <w:style w:type="character" w:customStyle="1" w:styleId="Titlu2Caracter">
    <w:name w:val="Titlu 2 Caracter"/>
    <w:basedOn w:val="Fontdeparagrafimplicit"/>
    <w:link w:val="Titlu2"/>
    <w:semiHidden/>
    <w:rsid w:val="00267CE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96404012">
      <w:bodyDiv w:val="1"/>
      <w:marLeft w:val="0"/>
      <w:marRight w:val="0"/>
      <w:marTop w:val="0"/>
      <w:marBottom w:val="0"/>
      <w:divBdr>
        <w:top w:val="none" w:sz="0" w:space="0" w:color="auto"/>
        <w:left w:val="none" w:sz="0" w:space="0" w:color="auto"/>
        <w:bottom w:val="none" w:sz="0" w:space="0" w:color="auto"/>
        <w:right w:val="none" w:sz="0" w:space="0" w:color="auto"/>
      </w:divBdr>
    </w:div>
    <w:div w:id="1001272918">
      <w:bodyDiv w:val="1"/>
      <w:marLeft w:val="0"/>
      <w:marRight w:val="0"/>
      <w:marTop w:val="0"/>
      <w:marBottom w:val="0"/>
      <w:divBdr>
        <w:top w:val="none" w:sz="0" w:space="0" w:color="auto"/>
        <w:left w:val="none" w:sz="0" w:space="0" w:color="auto"/>
        <w:bottom w:val="none" w:sz="0" w:space="0" w:color="auto"/>
        <w:right w:val="none" w:sz="0" w:space="0" w:color="auto"/>
      </w:divBdr>
    </w:div>
    <w:div w:id="11102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2357</TotalTime>
  <Pages>12</Pages>
  <Words>5086</Words>
  <Characters>28993</Characters>
  <Application>Microsoft Office Word</Application>
  <DocSecurity>0</DocSecurity>
  <Lines>241</Lines>
  <Paragraphs>68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CRC.1-2013</dc:creator>
  <cp:keywords/>
  <dc:description/>
  <cp:lastModifiedBy>CRC.1-2013</cp:lastModifiedBy>
  <cp:revision>68</cp:revision>
  <cp:lastPrinted>2016-02-16T08:01:00Z</cp:lastPrinted>
  <dcterms:created xsi:type="dcterms:W3CDTF">2016-01-27T11:43:00Z</dcterms:created>
  <dcterms:modified xsi:type="dcterms:W3CDTF">2017-02-15T13:44:00Z</dcterms:modified>
</cp:coreProperties>
</file>